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15022" w14:textId="77777777" w:rsidR="00FB503B" w:rsidRPr="00FB503B" w:rsidRDefault="00FB503B" w:rsidP="00A367D7">
      <w:pPr>
        <w:jc w:val="center"/>
        <w:rPr>
          <w:rFonts w:ascii="CGOmega-Bold" w:eastAsia="Calibri" w:hAnsi="CGOmega-Bold" w:cs="CGOmega-Bold"/>
          <w:b/>
          <w:bCs/>
          <w:sz w:val="30"/>
          <w:szCs w:val="30"/>
        </w:rPr>
      </w:pPr>
      <w:bookmarkStart w:id="0" w:name="_GoBack"/>
      <w:bookmarkEnd w:id="0"/>
      <w:r w:rsidRPr="00FB503B">
        <w:rPr>
          <w:rFonts w:ascii="CGOmega-Bold" w:eastAsia="Calibri" w:hAnsi="CGOmega-Bold" w:cs="CGOmega-Bold"/>
          <w:b/>
          <w:bCs/>
          <w:noProof/>
          <w:sz w:val="30"/>
          <w:szCs w:val="30"/>
          <w:lang w:val="en-US"/>
        </w:rPr>
        <w:drawing>
          <wp:inline distT="0" distB="0" distL="0" distR="0" wp14:anchorId="6120F2DB" wp14:editId="4969F575">
            <wp:extent cx="4572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95" cy="875152"/>
                    </a:xfrm>
                    <a:prstGeom prst="rect">
                      <a:avLst/>
                    </a:prstGeom>
                    <a:noFill/>
                  </pic:spPr>
                </pic:pic>
              </a:graphicData>
            </a:graphic>
          </wp:inline>
        </w:drawing>
      </w:r>
    </w:p>
    <w:p w14:paraId="1BFC32E6" w14:textId="2E659503" w:rsidR="00A367D7" w:rsidRPr="00A367D7" w:rsidRDefault="00984C06" w:rsidP="00A367D7">
      <w:pPr>
        <w:rPr>
          <w:rFonts w:eastAsia="Calibri" w:cstheme="minorHAnsi"/>
          <w:b/>
          <w:bCs/>
        </w:rPr>
      </w:pPr>
      <w:r>
        <w:rPr>
          <w:rFonts w:eastAsia="Calibri" w:cstheme="minorHAnsi"/>
          <w:b/>
          <w:bCs/>
        </w:rPr>
        <w:t>Date: 06/06</w:t>
      </w:r>
      <w:r w:rsidR="00A367D7" w:rsidRPr="00A367D7">
        <w:rPr>
          <w:rFonts w:eastAsia="Calibri" w:cstheme="minorHAnsi"/>
          <w:b/>
          <w:bCs/>
        </w:rPr>
        <w:t>/2020</w:t>
      </w:r>
    </w:p>
    <w:p w14:paraId="35394F7D" w14:textId="77777777" w:rsidR="00A367D7" w:rsidRPr="00A367D7" w:rsidRDefault="00A367D7" w:rsidP="00A367D7">
      <w:pPr>
        <w:pStyle w:val="NoSpacing"/>
        <w:jc w:val="center"/>
        <w:rPr>
          <w:rFonts w:cstheme="minorHAnsi"/>
          <w:b/>
        </w:rPr>
      </w:pPr>
      <w:r w:rsidRPr="00A367D7">
        <w:rPr>
          <w:rFonts w:cstheme="minorHAnsi"/>
          <w:b/>
        </w:rPr>
        <w:t>ANNOUNCEMENT</w:t>
      </w:r>
    </w:p>
    <w:p w14:paraId="72AB2F25" w14:textId="77777777" w:rsidR="00A367D7" w:rsidRPr="00A367D7" w:rsidRDefault="00FB503B" w:rsidP="00A367D7">
      <w:pPr>
        <w:pStyle w:val="NoSpacing"/>
        <w:jc w:val="center"/>
        <w:rPr>
          <w:rFonts w:cstheme="minorHAnsi"/>
          <w:b/>
        </w:rPr>
      </w:pPr>
      <w:r w:rsidRPr="00A367D7">
        <w:rPr>
          <w:rFonts w:cstheme="minorHAnsi"/>
          <w:b/>
        </w:rPr>
        <w:t>EMPLOYMENT OPPORTUNITIES</w:t>
      </w:r>
    </w:p>
    <w:p w14:paraId="2C3C9C3F" w14:textId="77777777" w:rsidR="00FB503B" w:rsidRDefault="00737B3A" w:rsidP="00A367D7">
      <w:pPr>
        <w:pStyle w:val="NoSpacing"/>
        <w:pBdr>
          <w:bottom w:val="single" w:sz="4" w:space="1" w:color="auto"/>
        </w:pBdr>
        <w:jc w:val="center"/>
        <w:rPr>
          <w:rFonts w:cstheme="minorHAnsi"/>
          <w:b/>
        </w:rPr>
      </w:pPr>
      <w:r w:rsidRPr="00737B3A">
        <w:rPr>
          <w:rFonts w:ascii="Verdana" w:hAnsi="Verdana"/>
          <w:b/>
          <w:sz w:val="20"/>
          <w:szCs w:val="20"/>
          <w:shd w:val="clear" w:color="auto" w:fill="FFFFFF"/>
        </w:rPr>
        <w:t>Partners in Community Transformation</w:t>
      </w:r>
      <w:r>
        <w:rPr>
          <w:rFonts w:ascii="Verdana" w:hAnsi="Verdana"/>
          <w:b/>
          <w:sz w:val="20"/>
          <w:szCs w:val="20"/>
          <w:shd w:val="clear" w:color="auto" w:fill="FFFFFF"/>
        </w:rPr>
        <w:t xml:space="preserve"> </w:t>
      </w:r>
      <w:r>
        <w:rPr>
          <w:rFonts w:ascii="Verdana" w:hAnsi="Verdana"/>
          <w:color w:val="676767"/>
          <w:sz w:val="20"/>
          <w:szCs w:val="20"/>
          <w:shd w:val="clear" w:color="auto" w:fill="FFFFFF"/>
        </w:rPr>
        <w:t>(</w:t>
      </w:r>
      <w:r>
        <w:rPr>
          <w:rFonts w:cstheme="minorHAnsi"/>
          <w:b/>
        </w:rPr>
        <w:t>PICOT)</w:t>
      </w:r>
    </w:p>
    <w:p w14:paraId="2C42F5D4" w14:textId="77777777" w:rsidR="00737B3A" w:rsidRDefault="00737B3A" w:rsidP="00A367D7">
      <w:pPr>
        <w:pStyle w:val="NoSpacing"/>
        <w:pBdr>
          <w:bottom w:val="single" w:sz="4" w:space="1" w:color="auto"/>
        </w:pBdr>
        <w:jc w:val="center"/>
        <w:rPr>
          <w:rFonts w:cstheme="minorHAnsi"/>
          <w:b/>
        </w:rPr>
      </w:pPr>
      <w:r>
        <w:rPr>
          <w:rFonts w:ascii="Helvetica" w:hAnsi="Helvetica"/>
          <w:color w:val="000000"/>
          <w:sz w:val="20"/>
          <w:szCs w:val="20"/>
        </w:rPr>
        <w:t>Location: Plot 9/11 Ben Ezama Road, Box 82 Koboko Municipality</w:t>
      </w:r>
    </w:p>
    <w:p w14:paraId="1FDD90CC" w14:textId="77777777" w:rsidR="00FB503B" w:rsidRPr="00A367D7" w:rsidRDefault="00FB503B" w:rsidP="00FB503B">
      <w:pPr>
        <w:autoSpaceDE w:val="0"/>
        <w:autoSpaceDN w:val="0"/>
        <w:adjustRightInd w:val="0"/>
        <w:spacing w:after="0" w:line="240" w:lineRule="auto"/>
        <w:rPr>
          <w:rFonts w:asciiTheme="majorHAnsi" w:eastAsia="Calibri" w:hAnsiTheme="majorHAnsi" w:cstheme="majorHAnsi"/>
          <w:b/>
          <w:bCs/>
        </w:rPr>
      </w:pPr>
    </w:p>
    <w:p w14:paraId="1208A03A" w14:textId="77432C1B" w:rsidR="005F468D" w:rsidRDefault="00A367D7" w:rsidP="00FB503B">
      <w:pPr>
        <w:autoSpaceDE w:val="0"/>
        <w:autoSpaceDN w:val="0"/>
        <w:adjustRightInd w:val="0"/>
        <w:spacing w:after="0" w:line="240" w:lineRule="auto"/>
        <w:jc w:val="both"/>
        <w:rPr>
          <w:rFonts w:asciiTheme="majorHAnsi" w:eastAsia="Calibri" w:hAnsiTheme="majorHAnsi" w:cstheme="majorHAnsi"/>
        </w:rPr>
      </w:pPr>
      <w:r w:rsidRPr="00A367D7">
        <w:rPr>
          <w:rFonts w:asciiTheme="majorHAnsi" w:eastAsia="Calibri" w:hAnsiTheme="majorHAnsi" w:cstheme="majorHAnsi"/>
        </w:rPr>
        <w:t>Northern Uganda Resilience Initiative</w:t>
      </w:r>
      <w:r w:rsidRPr="00A367D7">
        <w:rPr>
          <w:rFonts w:asciiTheme="majorHAnsi" w:hAnsiTheme="majorHAnsi" w:cstheme="majorHAnsi"/>
        </w:rPr>
        <w:t xml:space="preserve"> </w:t>
      </w:r>
      <w:r w:rsidRPr="00A367D7">
        <w:rPr>
          <w:rFonts w:asciiTheme="majorHAnsi" w:hAnsiTheme="majorHAnsi" w:cstheme="majorHAnsi"/>
          <w:b/>
        </w:rPr>
        <w:t>(NURI)</w:t>
      </w:r>
      <w:r w:rsidR="00984C06">
        <w:rPr>
          <w:rFonts w:asciiTheme="majorHAnsi" w:hAnsiTheme="majorHAnsi" w:cstheme="majorHAnsi"/>
        </w:rPr>
        <w:t xml:space="preserve"> seeks to recruit one (1)</w:t>
      </w:r>
      <w:r w:rsidR="00737B3A">
        <w:rPr>
          <w:rFonts w:asciiTheme="majorHAnsi" w:hAnsiTheme="majorHAnsi" w:cstheme="majorHAnsi"/>
        </w:rPr>
        <w:t xml:space="preserve"> </w:t>
      </w:r>
      <w:r w:rsidR="00172BEB">
        <w:rPr>
          <w:rFonts w:asciiTheme="majorHAnsi" w:hAnsiTheme="majorHAnsi" w:cstheme="majorHAnsi"/>
        </w:rPr>
        <w:t xml:space="preserve">qualified and </w:t>
      </w:r>
      <w:r w:rsidRPr="00A367D7">
        <w:rPr>
          <w:rFonts w:asciiTheme="majorHAnsi" w:hAnsiTheme="majorHAnsi" w:cstheme="majorHAnsi"/>
        </w:rPr>
        <w:t xml:space="preserve">dedicated </w:t>
      </w:r>
      <w:r w:rsidR="00984C06">
        <w:rPr>
          <w:rFonts w:asciiTheme="majorHAnsi" w:hAnsiTheme="majorHAnsi" w:cstheme="majorHAnsi"/>
        </w:rPr>
        <w:t xml:space="preserve">driver immediately </w:t>
      </w:r>
      <w:r w:rsidRPr="00A367D7">
        <w:rPr>
          <w:rFonts w:asciiTheme="majorHAnsi" w:hAnsiTheme="majorHAnsi" w:cstheme="majorHAnsi"/>
        </w:rPr>
        <w:t>to support its</w:t>
      </w:r>
      <w:r w:rsidR="00984C06">
        <w:rPr>
          <w:rFonts w:asciiTheme="majorHAnsi" w:hAnsiTheme="majorHAnsi" w:cstheme="majorHAnsi"/>
        </w:rPr>
        <w:t xml:space="preserve"> CSA</w:t>
      </w:r>
      <w:r w:rsidRPr="00A367D7">
        <w:rPr>
          <w:rFonts w:asciiTheme="majorHAnsi" w:hAnsiTheme="majorHAnsi" w:cstheme="majorHAnsi"/>
        </w:rPr>
        <w:t xml:space="preserve"> Implementing Partner</w:t>
      </w:r>
      <w:r w:rsidR="00737B3A">
        <w:rPr>
          <w:rFonts w:asciiTheme="majorHAnsi" w:hAnsiTheme="majorHAnsi" w:cstheme="majorHAnsi"/>
        </w:rPr>
        <w:t>:</w:t>
      </w:r>
      <w:r w:rsidR="00737B3A" w:rsidRPr="00737B3A">
        <w:rPr>
          <w:rFonts w:ascii="Verdana" w:hAnsi="Verdana"/>
          <w:b/>
          <w:sz w:val="20"/>
          <w:szCs w:val="20"/>
          <w:shd w:val="clear" w:color="auto" w:fill="FFFFFF"/>
        </w:rPr>
        <w:t xml:space="preserve"> Partners in Community Transformation</w:t>
      </w:r>
      <w:r w:rsidR="00737B3A">
        <w:rPr>
          <w:rFonts w:ascii="Verdana" w:hAnsi="Verdana"/>
          <w:b/>
          <w:sz w:val="20"/>
          <w:szCs w:val="20"/>
          <w:shd w:val="clear" w:color="auto" w:fill="FFFFFF"/>
        </w:rPr>
        <w:t xml:space="preserve"> (PICOT)</w:t>
      </w:r>
      <w:r w:rsidR="00737B3A">
        <w:rPr>
          <w:rFonts w:asciiTheme="majorHAnsi" w:hAnsiTheme="majorHAnsi" w:cstheme="majorHAnsi"/>
          <w:b/>
        </w:rPr>
        <w:t xml:space="preserve"> </w:t>
      </w:r>
      <w:r>
        <w:rPr>
          <w:rFonts w:asciiTheme="majorHAnsi" w:hAnsiTheme="majorHAnsi" w:cstheme="majorHAnsi"/>
        </w:rPr>
        <w:t>based at</w:t>
      </w:r>
      <w:r w:rsidRPr="00A367D7">
        <w:rPr>
          <w:rFonts w:asciiTheme="majorHAnsi" w:hAnsiTheme="majorHAnsi" w:cstheme="majorHAnsi"/>
        </w:rPr>
        <w:t xml:space="preserve"> </w:t>
      </w:r>
      <w:r w:rsidR="00737B3A">
        <w:rPr>
          <w:rFonts w:asciiTheme="majorHAnsi" w:hAnsiTheme="majorHAnsi" w:cstheme="majorHAnsi"/>
          <w:b/>
        </w:rPr>
        <w:t>Koboko</w:t>
      </w:r>
      <w:r w:rsidR="00737B3A">
        <w:rPr>
          <w:rFonts w:asciiTheme="majorHAnsi" w:eastAsia="Calibri" w:hAnsiTheme="majorHAnsi" w:cstheme="majorHAnsi"/>
        </w:rPr>
        <w:t>. PICOT</w:t>
      </w:r>
      <w:r w:rsidRPr="00A367D7">
        <w:rPr>
          <w:rFonts w:asciiTheme="majorHAnsi" w:eastAsia="Calibri" w:hAnsiTheme="majorHAnsi" w:cstheme="majorHAnsi"/>
        </w:rPr>
        <w:t xml:space="preserve"> has its main office </w:t>
      </w:r>
      <w:r w:rsidR="00737B3A">
        <w:rPr>
          <w:rFonts w:asciiTheme="majorHAnsi" w:eastAsia="Calibri" w:hAnsiTheme="majorHAnsi" w:cstheme="majorHAnsi"/>
        </w:rPr>
        <w:t>at</w:t>
      </w:r>
      <w:r w:rsidRPr="00A367D7">
        <w:rPr>
          <w:rFonts w:asciiTheme="majorHAnsi" w:eastAsia="Calibri" w:hAnsiTheme="majorHAnsi" w:cstheme="majorHAnsi"/>
        </w:rPr>
        <w:t xml:space="preserve"> </w:t>
      </w:r>
      <w:r w:rsidR="00737B3A">
        <w:rPr>
          <w:rFonts w:ascii="Helvetica" w:hAnsi="Helvetica"/>
          <w:color w:val="000000"/>
          <w:sz w:val="20"/>
          <w:szCs w:val="20"/>
        </w:rPr>
        <w:t>Plot 9/11 Ben Ezama Road, Box 82 Koboko Municipality</w:t>
      </w:r>
      <w:r w:rsidR="00172BEB">
        <w:rPr>
          <w:rFonts w:ascii="Helvetica" w:hAnsi="Helvetica"/>
          <w:color w:val="000000"/>
          <w:sz w:val="20"/>
          <w:szCs w:val="20"/>
        </w:rPr>
        <w:t>.</w:t>
      </w:r>
    </w:p>
    <w:p w14:paraId="6FF79ACC" w14:textId="77777777" w:rsidR="00737B3A" w:rsidRDefault="00737B3A" w:rsidP="00FB503B">
      <w:pPr>
        <w:autoSpaceDE w:val="0"/>
        <w:autoSpaceDN w:val="0"/>
        <w:adjustRightInd w:val="0"/>
        <w:spacing w:after="0" w:line="240" w:lineRule="auto"/>
        <w:jc w:val="both"/>
        <w:rPr>
          <w:rFonts w:asciiTheme="majorHAnsi" w:eastAsia="Calibri" w:hAnsiTheme="majorHAnsi" w:cstheme="majorHAnsi"/>
        </w:rPr>
      </w:pPr>
    </w:p>
    <w:p w14:paraId="08FA7A20" w14:textId="6F47F8E7" w:rsidR="00FB503B" w:rsidRPr="00984C06" w:rsidRDefault="00984C06" w:rsidP="00FB503B">
      <w:pPr>
        <w:autoSpaceDE w:val="0"/>
        <w:autoSpaceDN w:val="0"/>
        <w:adjustRightInd w:val="0"/>
        <w:spacing w:after="0" w:line="240" w:lineRule="auto"/>
        <w:jc w:val="both"/>
        <w:rPr>
          <w:rFonts w:asciiTheme="majorHAnsi" w:eastAsia="Calibri" w:hAnsiTheme="majorHAnsi" w:cstheme="majorHAnsi"/>
          <w:b/>
        </w:rPr>
      </w:pPr>
      <w:r w:rsidRPr="00984C06">
        <w:rPr>
          <w:rFonts w:asciiTheme="majorHAnsi" w:eastAsia="Calibri" w:hAnsiTheme="majorHAnsi" w:cstheme="majorHAnsi"/>
          <w:b/>
        </w:rPr>
        <w:t>Position details</w:t>
      </w:r>
      <w:r>
        <w:rPr>
          <w:rFonts w:asciiTheme="majorHAnsi" w:eastAsia="Calibri" w:hAnsiTheme="majorHAnsi" w:cstheme="majorHAnsi"/>
          <w:b/>
        </w:rPr>
        <w:t>:</w:t>
      </w:r>
    </w:p>
    <w:p w14:paraId="0C2BD467" w14:textId="77777777" w:rsidR="00A367D7" w:rsidRPr="00A367D7" w:rsidRDefault="00A367D7" w:rsidP="00FB503B">
      <w:pPr>
        <w:autoSpaceDE w:val="0"/>
        <w:autoSpaceDN w:val="0"/>
        <w:adjustRightInd w:val="0"/>
        <w:spacing w:after="0" w:line="240" w:lineRule="auto"/>
        <w:jc w:val="both"/>
        <w:rPr>
          <w:rFonts w:asciiTheme="majorHAnsi" w:eastAsia="Calibri" w:hAnsiTheme="majorHAnsi" w:cstheme="majorHAnsi"/>
        </w:rPr>
      </w:pPr>
    </w:p>
    <w:tbl>
      <w:tblPr>
        <w:tblStyle w:val="TableGrid"/>
        <w:tblW w:w="9072" w:type="dxa"/>
        <w:jc w:val="center"/>
        <w:tblLayout w:type="fixed"/>
        <w:tblLook w:val="04A0" w:firstRow="1" w:lastRow="0" w:firstColumn="1" w:lastColumn="0" w:noHBand="0" w:noVBand="1"/>
      </w:tblPr>
      <w:tblGrid>
        <w:gridCol w:w="1134"/>
        <w:gridCol w:w="3261"/>
        <w:gridCol w:w="2268"/>
        <w:gridCol w:w="1134"/>
        <w:gridCol w:w="1275"/>
      </w:tblGrid>
      <w:tr w:rsidR="00A367D7" w:rsidRPr="00A367D7" w14:paraId="78157A86" w14:textId="77777777" w:rsidTr="00737B3A">
        <w:trPr>
          <w:jc w:val="center"/>
        </w:trPr>
        <w:tc>
          <w:tcPr>
            <w:tcW w:w="1134" w:type="dxa"/>
            <w:shd w:val="clear" w:color="auto" w:fill="E2EFD9" w:themeFill="accent6" w:themeFillTint="33"/>
          </w:tcPr>
          <w:p w14:paraId="08801E6E" w14:textId="77777777" w:rsidR="00A367D7" w:rsidRPr="00A367D7" w:rsidRDefault="00A367D7" w:rsidP="00A367D7">
            <w:pPr>
              <w:autoSpaceDE w:val="0"/>
              <w:autoSpaceDN w:val="0"/>
              <w:adjustRightInd w:val="0"/>
              <w:jc w:val="center"/>
              <w:rPr>
                <w:rFonts w:asciiTheme="majorHAnsi" w:eastAsia="Calibri" w:hAnsiTheme="majorHAnsi" w:cstheme="majorHAnsi"/>
              </w:rPr>
            </w:pPr>
            <w:r w:rsidRPr="00A367D7">
              <w:rPr>
                <w:rFonts w:asciiTheme="majorHAnsi" w:eastAsia="Times New Roman" w:hAnsiTheme="majorHAnsi" w:cstheme="majorHAnsi"/>
                <w:b/>
                <w:bCs/>
              </w:rPr>
              <w:t xml:space="preserve">Category </w:t>
            </w:r>
          </w:p>
        </w:tc>
        <w:tc>
          <w:tcPr>
            <w:tcW w:w="3261" w:type="dxa"/>
            <w:shd w:val="clear" w:color="auto" w:fill="E2EFD9" w:themeFill="accent6" w:themeFillTint="33"/>
          </w:tcPr>
          <w:p w14:paraId="361C1F7A" w14:textId="77777777" w:rsidR="00A367D7" w:rsidRPr="00A367D7" w:rsidRDefault="00A367D7" w:rsidP="00A367D7">
            <w:pPr>
              <w:autoSpaceDE w:val="0"/>
              <w:autoSpaceDN w:val="0"/>
              <w:adjustRightInd w:val="0"/>
              <w:jc w:val="center"/>
              <w:rPr>
                <w:rFonts w:asciiTheme="majorHAnsi" w:eastAsia="Calibri" w:hAnsiTheme="majorHAnsi" w:cstheme="majorHAnsi"/>
              </w:rPr>
            </w:pPr>
            <w:r w:rsidRPr="00A367D7">
              <w:rPr>
                <w:rFonts w:asciiTheme="majorHAnsi" w:eastAsia="Times New Roman" w:hAnsiTheme="majorHAnsi" w:cstheme="majorHAnsi"/>
                <w:b/>
                <w:bCs/>
              </w:rPr>
              <w:t>Position</w:t>
            </w:r>
          </w:p>
        </w:tc>
        <w:tc>
          <w:tcPr>
            <w:tcW w:w="2268" w:type="dxa"/>
            <w:shd w:val="clear" w:color="auto" w:fill="E2EFD9" w:themeFill="accent6" w:themeFillTint="33"/>
          </w:tcPr>
          <w:p w14:paraId="6FF06A07" w14:textId="77777777" w:rsidR="00A367D7" w:rsidRPr="00A367D7" w:rsidRDefault="00A367D7" w:rsidP="00A367D7">
            <w:pPr>
              <w:autoSpaceDE w:val="0"/>
              <w:autoSpaceDN w:val="0"/>
              <w:adjustRightInd w:val="0"/>
              <w:jc w:val="center"/>
              <w:rPr>
                <w:rFonts w:asciiTheme="majorHAnsi" w:eastAsia="Times New Roman" w:hAnsiTheme="majorHAnsi" w:cstheme="majorHAnsi"/>
                <w:b/>
                <w:bCs/>
              </w:rPr>
            </w:pPr>
            <w:r w:rsidRPr="00A367D7">
              <w:rPr>
                <w:rFonts w:asciiTheme="majorHAnsi" w:eastAsia="Times New Roman" w:hAnsiTheme="majorHAnsi" w:cstheme="majorHAnsi"/>
                <w:b/>
                <w:bCs/>
              </w:rPr>
              <w:t>Reports to</w:t>
            </w:r>
          </w:p>
        </w:tc>
        <w:tc>
          <w:tcPr>
            <w:tcW w:w="1134" w:type="dxa"/>
            <w:shd w:val="clear" w:color="auto" w:fill="E2EFD9" w:themeFill="accent6" w:themeFillTint="33"/>
          </w:tcPr>
          <w:p w14:paraId="75207F28" w14:textId="77777777" w:rsidR="00A367D7" w:rsidRPr="00A367D7" w:rsidRDefault="00A367D7" w:rsidP="00A367D7">
            <w:pPr>
              <w:autoSpaceDE w:val="0"/>
              <w:autoSpaceDN w:val="0"/>
              <w:adjustRightInd w:val="0"/>
              <w:jc w:val="center"/>
              <w:rPr>
                <w:rFonts w:asciiTheme="majorHAnsi" w:eastAsia="Calibri" w:hAnsiTheme="majorHAnsi" w:cstheme="majorHAnsi"/>
              </w:rPr>
            </w:pPr>
            <w:r w:rsidRPr="00A367D7">
              <w:rPr>
                <w:rFonts w:asciiTheme="majorHAnsi" w:eastAsia="Times New Roman" w:hAnsiTheme="majorHAnsi" w:cstheme="majorHAnsi"/>
                <w:b/>
                <w:bCs/>
              </w:rPr>
              <w:t>Vacancies</w:t>
            </w:r>
          </w:p>
        </w:tc>
        <w:tc>
          <w:tcPr>
            <w:tcW w:w="1275" w:type="dxa"/>
            <w:shd w:val="clear" w:color="auto" w:fill="E2EFD9" w:themeFill="accent6" w:themeFillTint="33"/>
          </w:tcPr>
          <w:p w14:paraId="7ABB2208" w14:textId="77777777" w:rsidR="00A367D7" w:rsidRPr="00A367D7" w:rsidRDefault="00A367D7" w:rsidP="00A367D7">
            <w:pPr>
              <w:autoSpaceDE w:val="0"/>
              <w:autoSpaceDN w:val="0"/>
              <w:adjustRightInd w:val="0"/>
              <w:jc w:val="center"/>
              <w:rPr>
                <w:rFonts w:asciiTheme="majorHAnsi" w:eastAsia="Times New Roman" w:hAnsiTheme="majorHAnsi" w:cstheme="majorHAnsi"/>
                <w:b/>
                <w:bCs/>
              </w:rPr>
            </w:pPr>
            <w:r w:rsidRPr="00A367D7">
              <w:rPr>
                <w:rFonts w:asciiTheme="majorHAnsi" w:eastAsia="Times New Roman" w:hAnsiTheme="majorHAnsi" w:cstheme="majorHAnsi"/>
                <w:b/>
                <w:bCs/>
              </w:rPr>
              <w:t>Location</w:t>
            </w:r>
          </w:p>
        </w:tc>
      </w:tr>
      <w:tr w:rsidR="00A367D7" w:rsidRPr="00A367D7" w14:paraId="1E59D428" w14:textId="77777777" w:rsidTr="00A367D7">
        <w:trPr>
          <w:jc w:val="center"/>
        </w:trPr>
        <w:tc>
          <w:tcPr>
            <w:tcW w:w="1134" w:type="dxa"/>
          </w:tcPr>
          <w:p w14:paraId="6B0A5CFD" w14:textId="1446A04E" w:rsidR="00A367D7" w:rsidRPr="00A367D7" w:rsidRDefault="00984C06" w:rsidP="00A367D7">
            <w:pPr>
              <w:autoSpaceDE w:val="0"/>
              <w:autoSpaceDN w:val="0"/>
              <w:adjustRightInd w:val="0"/>
              <w:jc w:val="center"/>
              <w:rPr>
                <w:rFonts w:asciiTheme="majorHAnsi" w:eastAsia="Times New Roman" w:hAnsiTheme="majorHAnsi" w:cstheme="majorHAnsi"/>
                <w:b/>
                <w:bCs/>
              </w:rPr>
            </w:pPr>
            <w:r>
              <w:rPr>
                <w:rFonts w:asciiTheme="majorHAnsi" w:eastAsia="Times New Roman" w:hAnsiTheme="majorHAnsi" w:cstheme="majorHAnsi"/>
                <w:b/>
                <w:bCs/>
              </w:rPr>
              <w:t>1</w:t>
            </w:r>
          </w:p>
        </w:tc>
        <w:tc>
          <w:tcPr>
            <w:tcW w:w="3261" w:type="dxa"/>
          </w:tcPr>
          <w:p w14:paraId="079E4EEC" w14:textId="2CA61C7B" w:rsidR="00A367D7" w:rsidRPr="00A367D7" w:rsidRDefault="00984C06" w:rsidP="00A367D7">
            <w:pPr>
              <w:autoSpaceDE w:val="0"/>
              <w:autoSpaceDN w:val="0"/>
              <w:adjustRightInd w:val="0"/>
              <w:jc w:val="center"/>
              <w:rPr>
                <w:rFonts w:asciiTheme="majorHAnsi" w:eastAsia="Times New Roman" w:hAnsiTheme="majorHAnsi" w:cstheme="majorHAnsi"/>
                <w:b/>
                <w:bCs/>
              </w:rPr>
            </w:pPr>
            <w:r>
              <w:rPr>
                <w:rFonts w:asciiTheme="majorHAnsi" w:eastAsia="Times New Roman" w:hAnsiTheme="majorHAnsi" w:cstheme="majorHAnsi"/>
                <w:bCs/>
              </w:rPr>
              <w:t xml:space="preserve">Driver </w:t>
            </w:r>
          </w:p>
        </w:tc>
        <w:tc>
          <w:tcPr>
            <w:tcW w:w="2268" w:type="dxa"/>
          </w:tcPr>
          <w:p w14:paraId="5F4674B2" w14:textId="77777777" w:rsidR="00A367D7" w:rsidRPr="00A367D7" w:rsidRDefault="00737B3A" w:rsidP="00A367D7">
            <w:pPr>
              <w:autoSpaceDE w:val="0"/>
              <w:autoSpaceDN w:val="0"/>
              <w:adjustRightInd w:val="0"/>
              <w:rPr>
                <w:rFonts w:asciiTheme="majorHAnsi" w:eastAsia="Times New Roman" w:hAnsiTheme="majorHAnsi" w:cstheme="majorHAnsi"/>
                <w:lang w:val="en-US"/>
              </w:rPr>
            </w:pPr>
            <w:r>
              <w:rPr>
                <w:rFonts w:asciiTheme="majorHAnsi" w:eastAsia="Times New Roman" w:hAnsiTheme="majorHAnsi" w:cstheme="majorHAnsi"/>
                <w:lang w:val="en-US"/>
              </w:rPr>
              <w:t>Executive Director</w:t>
            </w:r>
          </w:p>
        </w:tc>
        <w:tc>
          <w:tcPr>
            <w:tcW w:w="1134" w:type="dxa"/>
          </w:tcPr>
          <w:p w14:paraId="2CF7BD03" w14:textId="77777777" w:rsidR="00A367D7" w:rsidRPr="00737B3A" w:rsidRDefault="00A367D7" w:rsidP="00A367D7">
            <w:pPr>
              <w:autoSpaceDE w:val="0"/>
              <w:autoSpaceDN w:val="0"/>
              <w:adjustRightInd w:val="0"/>
              <w:jc w:val="center"/>
              <w:rPr>
                <w:rFonts w:asciiTheme="majorHAnsi" w:eastAsia="Times New Roman" w:hAnsiTheme="majorHAnsi" w:cstheme="majorHAnsi"/>
                <w:b/>
                <w:bCs/>
              </w:rPr>
            </w:pPr>
            <w:r w:rsidRPr="00737B3A">
              <w:rPr>
                <w:rFonts w:asciiTheme="majorHAnsi" w:eastAsia="Times New Roman" w:hAnsiTheme="majorHAnsi" w:cstheme="majorHAnsi"/>
                <w:b/>
                <w:bCs/>
              </w:rPr>
              <w:t>01</w:t>
            </w:r>
          </w:p>
        </w:tc>
        <w:tc>
          <w:tcPr>
            <w:tcW w:w="1275" w:type="dxa"/>
          </w:tcPr>
          <w:p w14:paraId="371AE898" w14:textId="196241DA" w:rsidR="00A367D7" w:rsidRPr="00A367D7" w:rsidRDefault="00737B3A" w:rsidP="00984C06">
            <w:p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Koboko</w:t>
            </w:r>
            <w:r w:rsidR="00984C06">
              <w:rPr>
                <w:rFonts w:asciiTheme="majorHAnsi" w:eastAsia="Times New Roman" w:hAnsiTheme="majorHAnsi" w:cstheme="majorHAnsi"/>
                <w:bCs/>
              </w:rPr>
              <w:t xml:space="preserve"> </w:t>
            </w:r>
          </w:p>
        </w:tc>
      </w:tr>
    </w:tbl>
    <w:p w14:paraId="43EB05B3" w14:textId="77777777" w:rsidR="00A367D7" w:rsidRDefault="00A367D7" w:rsidP="00FB503B">
      <w:pPr>
        <w:autoSpaceDE w:val="0"/>
        <w:autoSpaceDN w:val="0"/>
        <w:adjustRightInd w:val="0"/>
        <w:spacing w:after="0" w:line="240" w:lineRule="auto"/>
        <w:jc w:val="both"/>
        <w:rPr>
          <w:rFonts w:asciiTheme="majorHAnsi" w:eastAsia="Calibri" w:hAnsiTheme="majorHAnsi" w:cstheme="majorHAnsi"/>
        </w:rPr>
      </w:pPr>
    </w:p>
    <w:p w14:paraId="256F4F7E" w14:textId="0E96EBBF" w:rsidR="00A367D7" w:rsidRPr="00A367D7" w:rsidRDefault="00A367D7" w:rsidP="00A367D7">
      <w:pPr>
        <w:autoSpaceDE w:val="0"/>
        <w:autoSpaceDN w:val="0"/>
        <w:adjustRightInd w:val="0"/>
        <w:spacing w:after="0" w:line="240" w:lineRule="auto"/>
        <w:jc w:val="both"/>
        <w:rPr>
          <w:rFonts w:asciiTheme="majorHAnsi" w:eastAsia="Calibri" w:hAnsiTheme="majorHAnsi" w:cstheme="majorHAnsi"/>
        </w:rPr>
      </w:pPr>
      <w:r w:rsidRPr="00A367D7">
        <w:rPr>
          <w:rFonts w:asciiTheme="majorHAnsi" w:eastAsia="Calibri" w:hAnsiTheme="majorHAnsi" w:cstheme="majorHAnsi"/>
        </w:rPr>
        <w:t>DANIDA is funding NURI (Northern Uganda Resilience Initiative) programme, which is implemented in Arua, Madi Okollo, Moyo, Obong</w:t>
      </w:r>
      <w:r w:rsidR="00737B3A">
        <w:rPr>
          <w:rFonts w:asciiTheme="majorHAnsi" w:eastAsia="Calibri" w:hAnsiTheme="majorHAnsi" w:cstheme="majorHAnsi"/>
        </w:rPr>
        <w:t xml:space="preserve">i, Adjumani, Nebbi, Pakwach, </w:t>
      </w:r>
      <w:r w:rsidRPr="00A367D7">
        <w:rPr>
          <w:rFonts w:asciiTheme="majorHAnsi" w:eastAsia="Calibri" w:hAnsiTheme="majorHAnsi" w:cstheme="majorHAnsi"/>
        </w:rPr>
        <w:t>Zombo</w:t>
      </w:r>
      <w:r w:rsidR="00737B3A">
        <w:rPr>
          <w:rFonts w:asciiTheme="majorHAnsi" w:eastAsia="Calibri" w:hAnsiTheme="majorHAnsi" w:cstheme="majorHAnsi"/>
        </w:rPr>
        <w:t xml:space="preserve"> and Koboko</w:t>
      </w:r>
      <w:r w:rsidRPr="00A367D7">
        <w:rPr>
          <w:rFonts w:asciiTheme="majorHAnsi" w:eastAsia="Calibri" w:hAnsiTheme="majorHAnsi" w:cstheme="majorHAnsi"/>
        </w:rPr>
        <w:t xml:space="preserve"> districts in West </w:t>
      </w:r>
      <w:r w:rsidR="00737B3A">
        <w:rPr>
          <w:rFonts w:asciiTheme="majorHAnsi" w:eastAsia="Calibri" w:hAnsiTheme="majorHAnsi" w:cstheme="majorHAnsi"/>
        </w:rPr>
        <w:t xml:space="preserve">Nile from 2019 to 2022. In Koboko </w:t>
      </w:r>
      <w:r w:rsidRPr="00A367D7">
        <w:rPr>
          <w:rFonts w:asciiTheme="majorHAnsi" w:eastAsia="Calibri" w:hAnsiTheme="majorHAnsi" w:cstheme="majorHAnsi"/>
        </w:rPr>
        <w:t xml:space="preserve">District, the </w:t>
      </w:r>
      <w:r w:rsidR="00172BEB">
        <w:rPr>
          <w:rFonts w:asciiTheme="majorHAnsi" w:eastAsia="Calibri" w:hAnsiTheme="majorHAnsi" w:cstheme="majorHAnsi"/>
        </w:rPr>
        <w:t xml:space="preserve">Climate Smart Agriculture output of the </w:t>
      </w:r>
      <w:r>
        <w:rPr>
          <w:rFonts w:asciiTheme="majorHAnsi" w:eastAsia="Calibri" w:hAnsiTheme="majorHAnsi" w:cstheme="majorHAnsi"/>
        </w:rPr>
        <w:t xml:space="preserve">programme </w:t>
      </w:r>
      <w:r w:rsidRPr="00A367D7">
        <w:rPr>
          <w:rFonts w:asciiTheme="majorHAnsi" w:eastAsia="Calibri" w:hAnsiTheme="majorHAnsi" w:cstheme="majorHAnsi"/>
        </w:rPr>
        <w:t>is implemented b</w:t>
      </w:r>
      <w:r w:rsidR="00737B3A">
        <w:rPr>
          <w:rFonts w:asciiTheme="majorHAnsi" w:eastAsia="Calibri" w:hAnsiTheme="majorHAnsi" w:cstheme="majorHAnsi"/>
        </w:rPr>
        <w:t>y PICOT</w:t>
      </w:r>
      <w:r w:rsidRPr="00A367D7">
        <w:rPr>
          <w:rFonts w:asciiTheme="majorHAnsi" w:eastAsia="Calibri" w:hAnsiTheme="majorHAnsi" w:cstheme="majorHAnsi"/>
        </w:rPr>
        <w:t xml:space="preserve">. </w:t>
      </w:r>
    </w:p>
    <w:p w14:paraId="3A495E94" w14:textId="77777777" w:rsidR="00A367D7" w:rsidRPr="00A367D7" w:rsidRDefault="00A367D7" w:rsidP="00A367D7">
      <w:pPr>
        <w:autoSpaceDE w:val="0"/>
        <w:autoSpaceDN w:val="0"/>
        <w:adjustRightInd w:val="0"/>
        <w:spacing w:after="0" w:line="240" w:lineRule="auto"/>
        <w:jc w:val="both"/>
        <w:rPr>
          <w:rFonts w:asciiTheme="majorHAnsi" w:eastAsia="Calibri" w:hAnsiTheme="majorHAnsi" w:cstheme="majorHAnsi"/>
        </w:rPr>
      </w:pPr>
    </w:p>
    <w:p w14:paraId="2BBE2A62" w14:textId="2489124F" w:rsidR="00A367D7" w:rsidRPr="00A367D7" w:rsidRDefault="00A367D7" w:rsidP="00A367D7">
      <w:pPr>
        <w:autoSpaceDE w:val="0"/>
        <w:autoSpaceDN w:val="0"/>
        <w:adjustRightInd w:val="0"/>
        <w:spacing w:after="0" w:line="240" w:lineRule="auto"/>
        <w:jc w:val="both"/>
        <w:rPr>
          <w:rFonts w:asciiTheme="majorHAnsi" w:eastAsia="Calibri" w:hAnsiTheme="majorHAnsi" w:cstheme="majorHAnsi"/>
        </w:rPr>
      </w:pPr>
      <w:r>
        <w:rPr>
          <w:rFonts w:asciiTheme="majorHAnsi" w:eastAsia="Calibri" w:hAnsiTheme="majorHAnsi" w:cstheme="majorHAnsi"/>
        </w:rPr>
        <w:t>I</w:t>
      </w:r>
      <w:r w:rsidR="00737B3A">
        <w:rPr>
          <w:rFonts w:asciiTheme="majorHAnsi" w:eastAsia="Calibri" w:hAnsiTheme="majorHAnsi" w:cstheme="majorHAnsi"/>
        </w:rPr>
        <w:t>n Koboko</w:t>
      </w:r>
      <w:r>
        <w:rPr>
          <w:rFonts w:asciiTheme="majorHAnsi" w:eastAsia="Calibri" w:hAnsiTheme="majorHAnsi" w:cstheme="majorHAnsi"/>
        </w:rPr>
        <w:t xml:space="preserve"> district, NURI </w:t>
      </w:r>
      <w:r w:rsidRPr="00A367D7">
        <w:rPr>
          <w:rFonts w:asciiTheme="majorHAnsi" w:eastAsia="Calibri" w:hAnsiTheme="majorHAnsi" w:cstheme="majorHAnsi"/>
        </w:rPr>
        <w:t xml:space="preserve">is </w:t>
      </w:r>
      <w:r w:rsidR="00172BEB">
        <w:rPr>
          <w:rFonts w:asciiTheme="majorHAnsi" w:eastAsia="Calibri" w:hAnsiTheme="majorHAnsi" w:cstheme="majorHAnsi"/>
        </w:rPr>
        <w:t>providing</w:t>
      </w:r>
      <w:r w:rsidR="00984C06">
        <w:rPr>
          <w:rFonts w:asciiTheme="majorHAnsi" w:eastAsia="Calibri" w:hAnsiTheme="majorHAnsi" w:cstheme="majorHAnsi"/>
        </w:rPr>
        <w:t xml:space="preserve"> agriculture </w:t>
      </w:r>
      <w:r w:rsidR="00172BEB">
        <w:rPr>
          <w:rFonts w:asciiTheme="majorHAnsi" w:eastAsia="Calibri" w:hAnsiTheme="majorHAnsi" w:cstheme="majorHAnsi"/>
        </w:rPr>
        <w:t xml:space="preserve">extension </w:t>
      </w:r>
      <w:r w:rsidR="00984C06">
        <w:rPr>
          <w:rFonts w:asciiTheme="majorHAnsi" w:eastAsia="Calibri" w:hAnsiTheme="majorHAnsi" w:cstheme="majorHAnsi"/>
        </w:rPr>
        <w:t>support</w:t>
      </w:r>
      <w:r w:rsidR="00737B3A">
        <w:rPr>
          <w:rFonts w:asciiTheme="majorHAnsi" w:eastAsia="Calibri" w:hAnsiTheme="majorHAnsi" w:cstheme="majorHAnsi"/>
          <w:color w:val="FF0000"/>
        </w:rPr>
        <w:t xml:space="preserve"> </w:t>
      </w:r>
      <w:r w:rsidR="00172BEB" w:rsidRPr="00984C06">
        <w:rPr>
          <w:rFonts w:asciiTheme="majorHAnsi" w:eastAsia="Calibri" w:hAnsiTheme="majorHAnsi" w:cstheme="majorHAnsi"/>
          <w:color w:val="000000" w:themeColor="text1"/>
        </w:rPr>
        <w:t xml:space="preserve">to </w:t>
      </w:r>
      <w:r w:rsidR="00737B3A" w:rsidRPr="00984C06">
        <w:rPr>
          <w:rFonts w:asciiTheme="majorHAnsi" w:eastAsia="Calibri" w:hAnsiTheme="majorHAnsi" w:cstheme="majorHAnsi"/>
          <w:b/>
          <w:color w:val="000000" w:themeColor="text1"/>
        </w:rPr>
        <w:t>195</w:t>
      </w:r>
      <w:r w:rsidRPr="00984C06">
        <w:rPr>
          <w:rFonts w:asciiTheme="majorHAnsi" w:eastAsia="Calibri" w:hAnsiTheme="majorHAnsi" w:cstheme="majorHAnsi"/>
          <w:b/>
          <w:color w:val="000000" w:themeColor="text1"/>
        </w:rPr>
        <w:t xml:space="preserve"> </w:t>
      </w:r>
      <w:r w:rsidR="00737B3A">
        <w:rPr>
          <w:rFonts w:asciiTheme="majorHAnsi" w:eastAsia="Calibri" w:hAnsiTheme="majorHAnsi" w:cstheme="majorHAnsi"/>
        </w:rPr>
        <w:t>farmer groups with a strong focus on Climate Smart A</w:t>
      </w:r>
      <w:r w:rsidRPr="00A367D7">
        <w:rPr>
          <w:rFonts w:asciiTheme="majorHAnsi" w:eastAsia="Calibri" w:hAnsiTheme="majorHAnsi" w:cstheme="majorHAnsi"/>
        </w:rPr>
        <w:t>griculture</w:t>
      </w:r>
      <w:r>
        <w:rPr>
          <w:rFonts w:asciiTheme="majorHAnsi" w:eastAsia="Calibri" w:hAnsiTheme="majorHAnsi" w:cstheme="majorHAnsi"/>
        </w:rPr>
        <w:t xml:space="preserve"> (CSA)</w:t>
      </w:r>
      <w:r w:rsidRPr="00A367D7">
        <w:rPr>
          <w:rFonts w:asciiTheme="majorHAnsi" w:eastAsia="Calibri" w:hAnsiTheme="majorHAnsi" w:cstheme="majorHAnsi"/>
        </w:rPr>
        <w:t>.</w:t>
      </w:r>
      <w:r w:rsidRPr="00A367D7">
        <w:rPr>
          <w:rFonts w:asciiTheme="majorHAnsi" w:eastAsia="Calibri" w:hAnsiTheme="majorHAnsi" w:cstheme="majorHAnsi"/>
          <w:b/>
        </w:rPr>
        <w:t xml:space="preserve"> </w:t>
      </w:r>
      <w:r w:rsidRPr="00A367D7">
        <w:rPr>
          <w:rFonts w:asciiTheme="majorHAnsi" w:eastAsia="Calibri" w:hAnsiTheme="majorHAnsi" w:cstheme="majorHAnsi"/>
        </w:rPr>
        <w:t>NURI is being implemented</w:t>
      </w:r>
      <w:r w:rsidR="00737B3A">
        <w:rPr>
          <w:rFonts w:asciiTheme="majorHAnsi" w:eastAsia="Calibri" w:hAnsiTheme="majorHAnsi" w:cstheme="majorHAnsi"/>
        </w:rPr>
        <w:t xml:space="preserve"> in close cooperation with Koboko </w:t>
      </w:r>
      <w:r w:rsidRPr="00A367D7">
        <w:rPr>
          <w:rFonts w:asciiTheme="majorHAnsi" w:eastAsia="Calibri" w:hAnsiTheme="majorHAnsi" w:cstheme="majorHAnsi"/>
        </w:rPr>
        <w:t>District Local Government.</w:t>
      </w:r>
    </w:p>
    <w:p w14:paraId="396CCA8B" w14:textId="77777777" w:rsidR="00A367D7" w:rsidRPr="00A367D7" w:rsidRDefault="00A367D7" w:rsidP="00A367D7">
      <w:pPr>
        <w:autoSpaceDE w:val="0"/>
        <w:autoSpaceDN w:val="0"/>
        <w:adjustRightInd w:val="0"/>
        <w:spacing w:after="0" w:line="240" w:lineRule="auto"/>
        <w:jc w:val="both"/>
        <w:rPr>
          <w:rFonts w:asciiTheme="majorHAnsi" w:eastAsia="Calibri" w:hAnsiTheme="majorHAnsi" w:cstheme="majorHAnsi"/>
        </w:rPr>
      </w:pPr>
    </w:p>
    <w:p w14:paraId="1DA30147" w14:textId="77777777" w:rsidR="00A367D7" w:rsidRPr="00A367D7" w:rsidRDefault="00A367D7" w:rsidP="00FB503B">
      <w:pPr>
        <w:autoSpaceDE w:val="0"/>
        <w:autoSpaceDN w:val="0"/>
        <w:adjustRightInd w:val="0"/>
        <w:spacing w:after="0" w:line="240" w:lineRule="auto"/>
        <w:jc w:val="both"/>
        <w:rPr>
          <w:rFonts w:asciiTheme="majorHAnsi" w:eastAsia="Calibri" w:hAnsiTheme="majorHAnsi" w:cstheme="majorHAnsi"/>
        </w:rPr>
      </w:pPr>
    </w:p>
    <w:p w14:paraId="1174BEE9" w14:textId="77777777" w:rsidR="00A367D7" w:rsidRPr="00A367D7" w:rsidRDefault="00A367D7" w:rsidP="00A367D7">
      <w:pPr>
        <w:autoSpaceDE w:val="0"/>
        <w:autoSpaceDN w:val="0"/>
        <w:adjustRightInd w:val="0"/>
        <w:spacing w:after="0" w:line="240" w:lineRule="auto"/>
        <w:jc w:val="both"/>
        <w:rPr>
          <w:rFonts w:asciiTheme="majorHAnsi" w:eastAsia="Calibri" w:hAnsiTheme="majorHAnsi" w:cstheme="majorHAnsi"/>
          <w:b/>
          <w:bCs/>
        </w:rPr>
      </w:pPr>
      <w:r w:rsidRPr="00A367D7">
        <w:rPr>
          <w:rFonts w:asciiTheme="majorHAnsi" w:eastAsia="Calibri" w:hAnsiTheme="majorHAnsi" w:cstheme="majorHAnsi"/>
          <w:b/>
          <w:bCs/>
        </w:rPr>
        <w:t>HOW TO APPLY</w:t>
      </w:r>
    </w:p>
    <w:p w14:paraId="4244FBDA" w14:textId="77777777" w:rsidR="00984C06" w:rsidRDefault="00984C06" w:rsidP="00A367D7">
      <w:pPr>
        <w:autoSpaceDE w:val="0"/>
        <w:autoSpaceDN w:val="0"/>
        <w:adjustRightInd w:val="0"/>
        <w:spacing w:after="0" w:line="240" w:lineRule="auto"/>
        <w:jc w:val="both"/>
        <w:rPr>
          <w:rFonts w:asciiTheme="majorHAnsi" w:eastAsia="Calibri" w:hAnsiTheme="majorHAnsi" w:cstheme="majorHAnsi"/>
          <w:b/>
        </w:rPr>
      </w:pPr>
    </w:p>
    <w:p w14:paraId="7F7E25BD" w14:textId="79300537" w:rsidR="00A367D7" w:rsidRDefault="00A367D7" w:rsidP="00A367D7">
      <w:pPr>
        <w:autoSpaceDE w:val="0"/>
        <w:autoSpaceDN w:val="0"/>
        <w:adjustRightInd w:val="0"/>
        <w:spacing w:after="0" w:line="240" w:lineRule="auto"/>
        <w:jc w:val="both"/>
        <w:rPr>
          <w:rFonts w:asciiTheme="majorHAnsi" w:eastAsia="Calibri" w:hAnsiTheme="majorHAnsi" w:cstheme="majorHAnsi"/>
          <w:u w:val="single"/>
        </w:rPr>
      </w:pPr>
      <w:r w:rsidRPr="00A367D7">
        <w:rPr>
          <w:rFonts w:asciiTheme="majorHAnsi" w:eastAsia="Calibri" w:hAnsiTheme="majorHAnsi" w:cstheme="majorHAnsi"/>
          <w:u w:val="single"/>
        </w:rPr>
        <w:t>Hand-delivered applications</w:t>
      </w:r>
    </w:p>
    <w:p w14:paraId="3A372DFA" w14:textId="77777777" w:rsidR="00172BEB" w:rsidRPr="00A367D7" w:rsidRDefault="00172BEB" w:rsidP="00A367D7">
      <w:pPr>
        <w:autoSpaceDE w:val="0"/>
        <w:autoSpaceDN w:val="0"/>
        <w:adjustRightInd w:val="0"/>
        <w:spacing w:after="0" w:line="240" w:lineRule="auto"/>
        <w:jc w:val="both"/>
        <w:rPr>
          <w:rFonts w:asciiTheme="majorHAnsi" w:eastAsia="Calibri" w:hAnsiTheme="majorHAnsi" w:cstheme="majorHAnsi"/>
        </w:rPr>
      </w:pPr>
    </w:p>
    <w:p w14:paraId="6F68A1AC" w14:textId="0FECE66D" w:rsidR="00A367D7" w:rsidRPr="00A367D7" w:rsidRDefault="00984C06" w:rsidP="00984C06">
      <w:pPr>
        <w:autoSpaceDE w:val="0"/>
        <w:autoSpaceDN w:val="0"/>
        <w:adjustRightInd w:val="0"/>
        <w:spacing w:after="0" w:line="240" w:lineRule="auto"/>
        <w:jc w:val="both"/>
        <w:rPr>
          <w:rFonts w:asciiTheme="majorHAnsi" w:eastAsia="Calibri" w:hAnsiTheme="majorHAnsi" w:cstheme="majorHAnsi"/>
        </w:rPr>
      </w:pPr>
      <w:r>
        <w:rPr>
          <w:rFonts w:asciiTheme="majorHAnsi" w:hAnsiTheme="majorHAnsi" w:cstheme="majorHAnsi"/>
        </w:rPr>
        <w:t xml:space="preserve">Qualified applicants are advised to obtain blank hardcopy of </w:t>
      </w:r>
      <w:r w:rsidRPr="00984C06">
        <w:rPr>
          <w:rFonts w:asciiTheme="majorHAnsi" w:hAnsiTheme="majorHAnsi" w:cstheme="majorHAnsi"/>
          <w:b/>
          <w:u w:val="single"/>
        </w:rPr>
        <w:t>NURI Employment Application Form</w:t>
      </w:r>
      <w:r w:rsidR="00E37055">
        <w:rPr>
          <w:rFonts w:asciiTheme="majorHAnsi" w:hAnsiTheme="majorHAnsi" w:cstheme="majorHAnsi"/>
        </w:rPr>
        <w:t xml:space="preserve"> and p</w:t>
      </w:r>
      <w:r>
        <w:rPr>
          <w:rFonts w:asciiTheme="majorHAnsi" w:hAnsiTheme="majorHAnsi" w:cstheme="majorHAnsi"/>
        </w:rPr>
        <w:t xml:space="preserve">osition Terms of Reference from </w:t>
      </w:r>
      <w:r w:rsidR="00737B3A">
        <w:rPr>
          <w:rFonts w:asciiTheme="majorHAnsi" w:hAnsiTheme="majorHAnsi" w:cstheme="majorHAnsi"/>
        </w:rPr>
        <w:t xml:space="preserve">PICOT offices in Koboko Municipality </w:t>
      </w:r>
      <w:r w:rsidR="00E37055">
        <w:rPr>
          <w:rFonts w:asciiTheme="majorHAnsi" w:hAnsiTheme="majorHAnsi" w:cstheme="majorHAnsi"/>
        </w:rPr>
        <w:t xml:space="preserve">and submit </w:t>
      </w:r>
      <w:r>
        <w:rPr>
          <w:rFonts w:asciiTheme="majorHAnsi" w:hAnsiTheme="majorHAnsi" w:cstheme="majorHAnsi"/>
        </w:rPr>
        <w:t xml:space="preserve">filled application form to the </w:t>
      </w:r>
      <w:r w:rsidRPr="00737B3A">
        <w:rPr>
          <w:rFonts w:asciiTheme="majorHAnsi" w:hAnsiTheme="majorHAnsi" w:cstheme="majorHAnsi"/>
          <w:b/>
        </w:rPr>
        <w:t>Executive Director</w:t>
      </w:r>
      <w:r>
        <w:rPr>
          <w:rFonts w:asciiTheme="majorHAnsi" w:hAnsiTheme="majorHAnsi" w:cstheme="majorHAnsi"/>
          <w:b/>
        </w:rPr>
        <w:t xml:space="preserve"> PICOT.</w:t>
      </w:r>
    </w:p>
    <w:p w14:paraId="67332B15" w14:textId="77777777" w:rsidR="00984C06" w:rsidRDefault="00984C06" w:rsidP="00A367D7">
      <w:pPr>
        <w:autoSpaceDE w:val="0"/>
        <w:autoSpaceDN w:val="0"/>
        <w:adjustRightInd w:val="0"/>
        <w:spacing w:after="0" w:line="240" w:lineRule="auto"/>
        <w:jc w:val="both"/>
        <w:rPr>
          <w:rFonts w:asciiTheme="majorHAnsi" w:eastAsia="Calibri" w:hAnsiTheme="majorHAnsi" w:cstheme="majorHAnsi"/>
          <w:b/>
        </w:rPr>
      </w:pPr>
    </w:p>
    <w:p w14:paraId="1C0F28CA" w14:textId="398CBCC9" w:rsidR="00A367D7" w:rsidRPr="00A367D7" w:rsidRDefault="00737B3A" w:rsidP="00A367D7">
      <w:pPr>
        <w:autoSpaceDE w:val="0"/>
        <w:autoSpaceDN w:val="0"/>
        <w:adjustRightInd w:val="0"/>
        <w:spacing w:after="0" w:line="240" w:lineRule="auto"/>
        <w:jc w:val="both"/>
        <w:rPr>
          <w:rFonts w:asciiTheme="majorHAnsi" w:eastAsia="Calibri" w:hAnsiTheme="majorHAnsi" w:cstheme="majorHAnsi"/>
        </w:rPr>
      </w:pPr>
      <w:r>
        <w:rPr>
          <w:rFonts w:asciiTheme="majorHAnsi" w:eastAsia="Calibri" w:hAnsiTheme="majorHAnsi" w:cstheme="majorHAnsi"/>
          <w:b/>
        </w:rPr>
        <w:t>Kind note</w:t>
      </w:r>
      <w:r w:rsidR="00A367D7">
        <w:rPr>
          <w:rFonts w:asciiTheme="majorHAnsi" w:eastAsia="Calibri" w:hAnsiTheme="majorHAnsi" w:cstheme="majorHAnsi"/>
        </w:rPr>
        <w:t>;</w:t>
      </w:r>
    </w:p>
    <w:p w14:paraId="6E5B2350" w14:textId="77777777" w:rsidR="00A367D7" w:rsidRPr="00A367D7" w:rsidRDefault="00A367D7" w:rsidP="00A367D7">
      <w:pPr>
        <w:pStyle w:val="ListParagraph"/>
        <w:numPr>
          <w:ilvl w:val="0"/>
          <w:numId w:val="4"/>
        </w:numPr>
        <w:autoSpaceDE w:val="0"/>
        <w:autoSpaceDN w:val="0"/>
        <w:adjustRightInd w:val="0"/>
        <w:spacing w:after="0" w:line="240" w:lineRule="auto"/>
        <w:jc w:val="both"/>
        <w:rPr>
          <w:rFonts w:asciiTheme="majorHAnsi" w:eastAsia="Calibri" w:hAnsiTheme="majorHAnsi" w:cstheme="majorHAnsi"/>
        </w:rPr>
      </w:pPr>
      <w:r w:rsidRPr="00A367D7">
        <w:rPr>
          <w:rFonts w:asciiTheme="majorHAnsi" w:eastAsia="Calibri" w:hAnsiTheme="majorHAnsi" w:cstheme="majorHAnsi"/>
        </w:rPr>
        <w:t>Only duly completed application forms shall be accepted and considered for review.</w:t>
      </w:r>
    </w:p>
    <w:p w14:paraId="3966953F" w14:textId="457E3D0A" w:rsidR="00A367D7" w:rsidRDefault="00A367D7" w:rsidP="00A367D7">
      <w:pPr>
        <w:pStyle w:val="ListParagraph"/>
        <w:numPr>
          <w:ilvl w:val="0"/>
          <w:numId w:val="4"/>
        </w:numPr>
        <w:autoSpaceDE w:val="0"/>
        <w:autoSpaceDN w:val="0"/>
        <w:adjustRightInd w:val="0"/>
        <w:spacing w:after="0" w:line="240" w:lineRule="auto"/>
        <w:jc w:val="both"/>
        <w:rPr>
          <w:rFonts w:eastAsia="Calibri" w:cstheme="minorHAnsi"/>
        </w:rPr>
      </w:pPr>
      <w:r w:rsidRPr="00A367D7">
        <w:rPr>
          <w:rFonts w:asciiTheme="majorHAnsi" w:eastAsia="Calibri" w:hAnsiTheme="majorHAnsi" w:cstheme="majorHAnsi"/>
        </w:rPr>
        <w:t xml:space="preserve">Do </w:t>
      </w:r>
      <w:r w:rsidRPr="00A367D7">
        <w:rPr>
          <w:rFonts w:asciiTheme="majorHAnsi" w:eastAsia="Calibri" w:hAnsiTheme="majorHAnsi" w:cstheme="majorHAnsi"/>
          <w:b/>
        </w:rPr>
        <w:t xml:space="preserve">NOT </w:t>
      </w:r>
      <w:r w:rsidRPr="00A367D7">
        <w:rPr>
          <w:rFonts w:asciiTheme="majorHAnsi" w:eastAsia="Calibri" w:hAnsiTheme="majorHAnsi" w:cstheme="majorHAnsi"/>
        </w:rPr>
        <w:t>attach any</w:t>
      </w:r>
      <w:r w:rsidR="00E37055">
        <w:rPr>
          <w:rFonts w:asciiTheme="majorHAnsi" w:eastAsia="Calibri" w:hAnsiTheme="majorHAnsi" w:cstheme="majorHAnsi"/>
        </w:rPr>
        <w:t xml:space="preserve"> other </w:t>
      </w:r>
      <w:r w:rsidRPr="00A367D7">
        <w:rPr>
          <w:rFonts w:asciiTheme="majorHAnsi" w:eastAsia="Calibri" w:hAnsiTheme="majorHAnsi" w:cstheme="majorHAnsi"/>
        </w:rPr>
        <w:t>documents like CVs and Academic documents</w:t>
      </w:r>
      <w:r w:rsidRPr="00A367D7">
        <w:rPr>
          <w:rFonts w:eastAsia="Calibri" w:cstheme="minorHAnsi"/>
        </w:rPr>
        <w:t xml:space="preserve">. </w:t>
      </w:r>
    </w:p>
    <w:p w14:paraId="2F785BFE" w14:textId="77777777" w:rsidR="00A367D7" w:rsidRPr="00A367D7" w:rsidRDefault="00A367D7" w:rsidP="00D32A0E">
      <w:pPr>
        <w:pStyle w:val="ListParagraph"/>
        <w:autoSpaceDE w:val="0"/>
        <w:autoSpaceDN w:val="0"/>
        <w:adjustRightInd w:val="0"/>
        <w:spacing w:after="0" w:line="240" w:lineRule="auto"/>
        <w:jc w:val="both"/>
        <w:rPr>
          <w:rFonts w:eastAsia="Calibri" w:cstheme="minorHAnsi"/>
        </w:rPr>
      </w:pPr>
    </w:p>
    <w:p w14:paraId="376DEB67" w14:textId="4A4EE57B" w:rsidR="00A367D7" w:rsidRPr="00A367D7" w:rsidRDefault="00A367D7" w:rsidP="00A367D7">
      <w:pPr>
        <w:autoSpaceDE w:val="0"/>
        <w:autoSpaceDN w:val="0"/>
        <w:adjustRightInd w:val="0"/>
        <w:spacing w:after="0" w:line="240" w:lineRule="auto"/>
        <w:jc w:val="both"/>
        <w:rPr>
          <w:rFonts w:asciiTheme="majorHAnsi" w:eastAsia="Calibri" w:hAnsiTheme="majorHAnsi" w:cstheme="majorHAnsi"/>
          <w:b/>
          <w:bCs/>
        </w:rPr>
      </w:pPr>
      <w:r w:rsidRPr="00984C06">
        <w:rPr>
          <w:rFonts w:asciiTheme="majorHAnsi" w:eastAsia="Calibri" w:hAnsiTheme="majorHAnsi" w:cstheme="majorHAnsi"/>
          <w:b/>
          <w:color w:val="000000" w:themeColor="text1"/>
        </w:rPr>
        <w:t>Closing date</w:t>
      </w:r>
      <w:r w:rsidR="00737B3A">
        <w:rPr>
          <w:rFonts w:asciiTheme="majorHAnsi" w:eastAsia="Calibri" w:hAnsiTheme="majorHAnsi" w:cstheme="majorHAnsi"/>
        </w:rPr>
        <w:t xml:space="preserve">: </w:t>
      </w:r>
      <w:r w:rsidR="00737B3A" w:rsidRPr="00737B3A">
        <w:rPr>
          <w:rFonts w:asciiTheme="majorHAnsi" w:eastAsia="Calibri" w:hAnsiTheme="majorHAnsi" w:cstheme="majorHAnsi"/>
          <w:b/>
        </w:rPr>
        <w:t>Friday</w:t>
      </w:r>
      <w:r w:rsidRPr="00737B3A">
        <w:rPr>
          <w:rFonts w:asciiTheme="majorHAnsi" w:eastAsia="Calibri" w:hAnsiTheme="majorHAnsi" w:cstheme="majorHAnsi"/>
          <w:b/>
        </w:rPr>
        <w:t xml:space="preserve"> 1</w:t>
      </w:r>
      <w:r w:rsidR="00737B3A" w:rsidRPr="00737B3A">
        <w:rPr>
          <w:rFonts w:asciiTheme="majorHAnsi" w:eastAsia="Calibri" w:hAnsiTheme="majorHAnsi" w:cstheme="majorHAnsi"/>
          <w:b/>
        </w:rPr>
        <w:t>9</w:t>
      </w:r>
      <w:r w:rsidR="00737B3A" w:rsidRPr="00737B3A">
        <w:rPr>
          <w:rFonts w:asciiTheme="majorHAnsi" w:eastAsia="Calibri" w:hAnsiTheme="majorHAnsi" w:cstheme="majorHAnsi"/>
          <w:b/>
          <w:vertAlign w:val="superscript"/>
        </w:rPr>
        <w:t>th</w:t>
      </w:r>
      <w:r w:rsidR="00737B3A" w:rsidRPr="00737B3A">
        <w:rPr>
          <w:rFonts w:asciiTheme="majorHAnsi" w:eastAsia="Calibri" w:hAnsiTheme="majorHAnsi" w:cstheme="majorHAnsi"/>
          <w:b/>
        </w:rPr>
        <w:t xml:space="preserve"> </w:t>
      </w:r>
      <w:r w:rsidRPr="00737B3A">
        <w:rPr>
          <w:rFonts w:asciiTheme="majorHAnsi" w:eastAsia="Calibri" w:hAnsiTheme="majorHAnsi" w:cstheme="majorHAnsi"/>
          <w:b/>
        </w:rPr>
        <w:t>June,2020</w:t>
      </w:r>
      <w:r w:rsidR="00984C06">
        <w:rPr>
          <w:rFonts w:asciiTheme="majorHAnsi" w:eastAsia="Calibri" w:hAnsiTheme="majorHAnsi" w:cstheme="majorHAnsi"/>
        </w:rPr>
        <w:t xml:space="preserve"> </w:t>
      </w:r>
    </w:p>
    <w:p w14:paraId="0EEC96E0" w14:textId="5E07E0CD" w:rsidR="00A367D7" w:rsidRPr="00A367D7" w:rsidRDefault="00A367D7" w:rsidP="00A367D7">
      <w:pPr>
        <w:autoSpaceDE w:val="0"/>
        <w:autoSpaceDN w:val="0"/>
        <w:adjustRightInd w:val="0"/>
        <w:spacing w:after="0" w:line="240" w:lineRule="auto"/>
        <w:jc w:val="both"/>
        <w:rPr>
          <w:rFonts w:asciiTheme="majorHAnsi" w:eastAsia="Calibri" w:hAnsiTheme="majorHAnsi" w:cstheme="majorHAnsi"/>
          <w:b/>
          <w:bCs/>
        </w:rPr>
      </w:pPr>
      <w:r w:rsidRPr="00A367D7">
        <w:rPr>
          <w:rFonts w:asciiTheme="majorHAnsi" w:eastAsia="Calibri" w:hAnsiTheme="majorHAnsi" w:cstheme="majorHAnsi"/>
          <w:b/>
          <w:bCs/>
        </w:rPr>
        <w:t xml:space="preserve">NB: </w:t>
      </w:r>
      <w:r w:rsidRPr="00A367D7">
        <w:rPr>
          <w:rFonts w:asciiTheme="majorHAnsi" w:eastAsia="Calibri" w:hAnsiTheme="majorHAnsi" w:cstheme="majorHAnsi"/>
        </w:rPr>
        <w:t>Only candidates meeting the minimum qualifications</w:t>
      </w:r>
      <w:r w:rsidRPr="00A367D7">
        <w:rPr>
          <w:rFonts w:asciiTheme="majorHAnsi" w:eastAsia="Calibri" w:hAnsiTheme="majorHAnsi" w:cstheme="majorHAnsi"/>
          <w:b/>
          <w:bCs/>
        </w:rPr>
        <w:t xml:space="preserve"> </w:t>
      </w:r>
      <w:r w:rsidRPr="00A367D7">
        <w:rPr>
          <w:rFonts w:asciiTheme="majorHAnsi" w:eastAsia="Calibri" w:hAnsiTheme="majorHAnsi" w:cstheme="majorHAnsi"/>
        </w:rPr>
        <w:t>sha</w:t>
      </w:r>
      <w:r w:rsidR="00984C06">
        <w:rPr>
          <w:rFonts w:asciiTheme="majorHAnsi" w:eastAsia="Calibri" w:hAnsiTheme="majorHAnsi" w:cstheme="majorHAnsi"/>
        </w:rPr>
        <w:t>ll be contacted for interviews I week from closing date</w:t>
      </w:r>
    </w:p>
    <w:p w14:paraId="2564DBA7" w14:textId="77777777" w:rsidR="00A367D7" w:rsidRPr="00A367D7" w:rsidRDefault="00A367D7" w:rsidP="00A367D7">
      <w:pPr>
        <w:autoSpaceDE w:val="0"/>
        <w:autoSpaceDN w:val="0"/>
        <w:adjustRightInd w:val="0"/>
        <w:spacing w:after="0" w:line="240" w:lineRule="auto"/>
        <w:jc w:val="both"/>
        <w:rPr>
          <w:rFonts w:asciiTheme="majorHAnsi" w:eastAsia="Calibri" w:hAnsiTheme="majorHAnsi" w:cstheme="majorHAnsi"/>
          <w:b/>
          <w:bCs/>
        </w:rPr>
      </w:pPr>
    </w:p>
    <w:p w14:paraId="294B6C10" w14:textId="77777777" w:rsidR="00A367D7" w:rsidRPr="00A367D7" w:rsidRDefault="00A367D7" w:rsidP="00A367D7">
      <w:pPr>
        <w:autoSpaceDE w:val="0"/>
        <w:autoSpaceDN w:val="0"/>
        <w:adjustRightInd w:val="0"/>
        <w:spacing w:after="0" w:line="240" w:lineRule="auto"/>
        <w:jc w:val="both"/>
        <w:rPr>
          <w:rFonts w:asciiTheme="majorHAnsi" w:eastAsia="Calibri" w:hAnsiTheme="majorHAnsi" w:cstheme="majorHAnsi"/>
          <w:b/>
          <w:bCs/>
        </w:rPr>
      </w:pPr>
      <w:r w:rsidRPr="00A367D7">
        <w:rPr>
          <w:rFonts w:asciiTheme="majorHAnsi" w:eastAsia="Calibri" w:hAnsiTheme="majorHAnsi" w:cstheme="majorHAnsi"/>
          <w:b/>
          <w:bCs/>
        </w:rPr>
        <w:t>Disclaimer:</w:t>
      </w:r>
    </w:p>
    <w:p w14:paraId="5EB90CF9" w14:textId="3F37214D" w:rsidR="00A367D7" w:rsidRDefault="00A367D7" w:rsidP="00A367D7">
      <w:pPr>
        <w:autoSpaceDE w:val="0"/>
        <w:autoSpaceDN w:val="0"/>
        <w:adjustRightInd w:val="0"/>
        <w:spacing w:after="0" w:line="240" w:lineRule="auto"/>
        <w:jc w:val="both"/>
        <w:rPr>
          <w:rFonts w:ascii="Times New Roman" w:eastAsia="Calibri" w:hAnsi="Times New Roman" w:cs="Times New Roman"/>
          <w:i/>
          <w:sz w:val="20"/>
          <w:szCs w:val="20"/>
        </w:rPr>
      </w:pPr>
      <w:r w:rsidRPr="00A367D7">
        <w:rPr>
          <w:rFonts w:ascii="Times New Roman" w:eastAsia="Calibri" w:hAnsi="Times New Roman" w:cs="Times New Roman"/>
          <w:i/>
          <w:sz w:val="20"/>
          <w:szCs w:val="20"/>
        </w:rPr>
        <w:t xml:space="preserve">Neither NURI - Coordination Function nor any of its implementing partners </w:t>
      </w:r>
      <w:r w:rsidR="00172BEB">
        <w:rPr>
          <w:rFonts w:ascii="Times New Roman" w:eastAsia="Calibri" w:hAnsi="Times New Roman" w:cs="Times New Roman"/>
          <w:i/>
          <w:sz w:val="20"/>
          <w:szCs w:val="20"/>
        </w:rPr>
        <w:t>request or require any</w:t>
      </w:r>
      <w:r w:rsidRPr="00A367D7">
        <w:rPr>
          <w:rFonts w:ascii="Times New Roman" w:eastAsia="Calibri" w:hAnsi="Times New Roman" w:cs="Times New Roman"/>
          <w:i/>
          <w:sz w:val="20"/>
          <w:szCs w:val="20"/>
        </w:rPr>
        <w:t xml:space="preserve"> fees for job opportunities across its Programme. Whoever pays any such does so at their own risk. NURI shall not be liable in anyway. The public is encouraged to report any such illicit solicitation to the police and NURI Programme authorities. Locals are highly encouraged to apply.</w:t>
      </w:r>
    </w:p>
    <w:p w14:paraId="41055EDD" w14:textId="0615209A" w:rsidR="00E37055" w:rsidRDefault="00E37055" w:rsidP="00A367D7">
      <w:pPr>
        <w:autoSpaceDE w:val="0"/>
        <w:autoSpaceDN w:val="0"/>
        <w:adjustRightInd w:val="0"/>
        <w:spacing w:after="0" w:line="240" w:lineRule="auto"/>
        <w:jc w:val="both"/>
        <w:rPr>
          <w:rFonts w:ascii="Times New Roman" w:eastAsia="Calibri" w:hAnsi="Times New Roman" w:cs="Times New Roman"/>
          <w:i/>
          <w:sz w:val="20"/>
          <w:szCs w:val="20"/>
        </w:rPr>
      </w:pPr>
    </w:p>
    <w:p w14:paraId="73905F07" w14:textId="049A7A65" w:rsidR="00E37055" w:rsidRDefault="00E37055" w:rsidP="00A367D7">
      <w:pPr>
        <w:autoSpaceDE w:val="0"/>
        <w:autoSpaceDN w:val="0"/>
        <w:adjustRightInd w:val="0"/>
        <w:spacing w:after="0" w:line="240" w:lineRule="auto"/>
        <w:jc w:val="both"/>
        <w:rPr>
          <w:rFonts w:ascii="Times New Roman" w:eastAsia="Calibri" w:hAnsi="Times New Roman" w:cs="Times New Roman"/>
          <w:i/>
          <w:sz w:val="20"/>
          <w:szCs w:val="20"/>
        </w:rPr>
      </w:pPr>
    </w:p>
    <w:p w14:paraId="35562911" w14:textId="457249BE" w:rsidR="00E37055" w:rsidRDefault="00E37055" w:rsidP="00A367D7">
      <w:pPr>
        <w:autoSpaceDE w:val="0"/>
        <w:autoSpaceDN w:val="0"/>
        <w:adjustRightInd w:val="0"/>
        <w:spacing w:after="0" w:line="240" w:lineRule="auto"/>
        <w:jc w:val="both"/>
        <w:rPr>
          <w:rFonts w:ascii="Times New Roman" w:eastAsia="Calibri" w:hAnsi="Times New Roman" w:cs="Times New Roman"/>
          <w:i/>
          <w:sz w:val="20"/>
          <w:szCs w:val="20"/>
        </w:rPr>
      </w:pPr>
    </w:p>
    <w:p w14:paraId="4C83CC53" w14:textId="77425EDF" w:rsidR="00E37055" w:rsidRDefault="00E37055" w:rsidP="00A367D7">
      <w:pPr>
        <w:autoSpaceDE w:val="0"/>
        <w:autoSpaceDN w:val="0"/>
        <w:adjustRightInd w:val="0"/>
        <w:spacing w:after="0" w:line="240" w:lineRule="auto"/>
        <w:jc w:val="both"/>
        <w:rPr>
          <w:rFonts w:ascii="Times New Roman" w:eastAsia="Calibri" w:hAnsi="Times New Roman" w:cs="Times New Roman"/>
          <w:i/>
          <w:sz w:val="20"/>
          <w:szCs w:val="20"/>
        </w:rPr>
      </w:pPr>
    </w:p>
    <w:p w14:paraId="483E7F3B" w14:textId="20A3DBC5" w:rsidR="00E37055" w:rsidRDefault="00E37055" w:rsidP="00A367D7">
      <w:pPr>
        <w:autoSpaceDE w:val="0"/>
        <w:autoSpaceDN w:val="0"/>
        <w:adjustRightInd w:val="0"/>
        <w:spacing w:after="0" w:line="240" w:lineRule="auto"/>
        <w:jc w:val="both"/>
        <w:rPr>
          <w:rFonts w:ascii="Times New Roman" w:eastAsia="Calibri" w:hAnsi="Times New Roman" w:cs="Times New Roman"/>
          <w:i/>
          <w:sz w:val="20"/>
          <w:szCs w:val="20"/>
        </w:rPr>
      </w:pPr>
    </w:p>
    <w:p w14:paraId="4932C62B" w14:textId="3BE942E7" w:rsidR="00E37055" w:rsidRDefault="00E37055" w:rsidP="00A367D7">
      <w:pPr>
        <w:autoSpaceDE w:val="0"/>
        <w:autoSpaceDN w:val="0"/>
        <w:adjustRightInd w:val="0"/>
        <w:spacing w:after="0" w:line="240" w:lineRule="auto"/>
        <w:jc w:val="both"/>
        <w:rPr>
          <w:rFonts w:ascii="Times New Roman" w:eastAsia="Calibri" w:hAnsi="Times New Roman" w:cs="Times New Roman"/>
          <w:i/>
          <w:sz w:val="20"/>
          <w:szCs w:val="20"/>
        </w:rPr>
      </w:pPr>
    </w:p>
    <w:p w14:paraId="7EB8653E" w14:textId="0310E6C0" w:rsidR="00E37055" w:rsidRDefault="00E37055" w:rsidP="00A367D7">
      <w:pPr>
        <w:autoSpaceDE w:val="0"/>
        <w:autoSpaceDN w:val="0"/>
        <w:adjustRightInd w:val="0"/>
        <w:spacing w:after="0" w:line="240" w:lineRule="auto"/>
        <w:jc w:val="both"/>
        <w:rPr>
          <w:rFonts w:ascii="Times New Roman" w:eastAsia="Calibri" w:hAnsi="Times New Roman" w:cs="Times New Roman"/>
          <w:i/>
          <w:sz w:val="20"/>
          <w:szCs w:val="20"/>
        </w:rPr>
      </w:pPr>
    </w:p>
    <w:p w14:paraId="3A710487" w14:textId="1CC79267" w:rsidR="00E37055" w:rsidRDefault="00E37055" w:rsidP="00A367D7">
      <w:pPr>
        <w:autoSpaceDE w:val="0"/>
        <w:autoSpaceDN w:val="0"/>
        <w:adjustRightInd w:val="0"/>
        <w:spacing w:after="0" w:line="240" w:lineRule="auto"/>
        <w:jc w:val="both"/>
        <w:rPr>
          <w:rFonts w:ascii="Times New Roman" w:eastAsia="Calibri" w:hAnsi="Times New Roman" w:cs="Times New Roman"/>
          <w:i/>
          <w:sz w:val="20"/>
          <w:szCs w:val="20"/>
        </w:rPr>
      </w:pPr>
    </w:p>
    <w:p w14:paraId="44A0CBF4" w14:textId="14560081" w:rsidR="00E37055" w:rsidRPr="00E37055" w:rsidRDefault="00E37055" w:rsidP="00E37055">
      <w:pPr>
        <w:autoSpaceDE w:val="0"/>
        <w:autoSpaceDN w:val="0"/>
        <w:adjustRightInd w:val="0"/>
        <w:spacing w:after="0" w:line="240" w:lineRule="auto"/>
        <w:jc w:val="center"/>
        <w:rPr>
          <w:rFonts w:ascii="Times New Roman" w:eastAsia="Calibri" w:hAnsi="Times New Roman" w:cs="Times New Roman"/>
          <w:i/>
          <w:sz w:val="20"/>
          <w:szCs w:val="20"/>
        </w:rPr>
      </w:pPr>
      <w:r w:rsidRPr="00FB503B">
        <w:rPr>
          <w:rFonts w:ascii="CGOmega-Bold" w:eastAsia="Calibri" w:hAnsi="CGOmega-Bold" w:cs="CGOmega-Bold"/>
          <w:b/>
          <w:bCs/>
          <w:noProof/>
          <w:sz w:val="30"/>
          <w:szCs w:val="30"/>
          <w:lang w:val="en-US"/>
        </w:rPr>
        <w:drawing>
          <wp:inline distT="0" distB="0" distL="0" distR="0" wp14:anchorId="75BE9396" wp14:editId="2B30CD3E">
            <wp:extent cx="45720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95" cy="875152"/>
                    </a:xfrm>
                    <a:prstGeom prst="rect">
                      <a:avLst/>
                    </a:prstGeom>
                    <a:noFill/>
                  </pic:spPr>
                </pic:pic>
              </a:graphicData>
            </a:graphic>
          </wp:inline>
        </w:drawing>
      </w:r>
    </w:p>
    <w:p w14:paraId="5CF61BFC" w14:textId="77777777" w:rsidR="00E37055" w:rsidRDefault="00E37055" w:rsidP="00E37055">
      <w:pPr>
        <w:spacing w:after="0" w:line="240" w:lineRule="auto"/>
        <w:jc w:val="both"/>
        <w:rPr>
          <w:rFonts w:eastAsia="Times New Roman" w:cstheme="minorHAnsi"/>
          <w:b/>
          <w:sz w:val="24"/>
          <w:szCs w:val="24"/>
          <w:lang w:val="en-US"/>
        </w:rPr>
      </w:pPr>
    </w:p>
    <w:p w14:paraId="2111CD0F" w14:textId="5917612A" w:rsidR="00E37055" w:rsidRDefault="00E37055" w:rsidP="00E37055">
      <w:pPr>
        <w:pBdr>
          <w:bottom w:val="single" w:sz="12" w:space="1" w:color="auto"/>
        </w:pBdr>
        <w:spacing w:after="0" w:line="240" w:lineRule="auto"/>
        <w:jc w:val="both"/>
        <w:rPr>
          <w:rFonts w:eastAsia="Times New Roman" w:cstheme="minorHAnsi"/>
          <w:b/>
          <w:sz w:val="24"/>
          <w:szCs w:val="24"/>
          <w:lang w:val="en-US"/>
        </w:rPr>
      </w:pPr>
      <w:r w:rsidRPr="00DE28FA">
        <w:rPr>
          <w:rFonts w:eastAsia="Times New Roman" w:cstheme="minorHAnsi"/>
          <w:b/>
          <w:sz w:val="24"/>
          <w:szCs w:val="24"/>
          <w:lang w:val="en-US"/>
        </w:rPr>
        <w:t>JOB DESCRIPTION</w:t>
      </w:r>
      <w:r>
        <w:rPr>
          <w:rFonts w:eastAsia="Times New Roman" w:cstheme="minorHAnsi"/>
          <w:b/>
          <w:sz w:val="24"/>
          <w:szCs w:val="24"/>
          <w:lang w:val="en-US"/>
        </w:rPr>
        <w:t xml:space="preserve"> (Terms of Reference)</w:t>
      </w:r>
    </w:p>
    <w:p w14:paraId="2799B2B5" w14:textId="77777777" w:rsidR="00E37055" w:rsidRDefault="00E37055" w:rsidP="00E37055">
      <w:pPr>
        <w:spacing w:after="0" w:line="240" w:lineRule="auto"/>
        <w:jc w:val="both"/>
        <w:rPr>
          <w:rFonts w:eastAsia="Times New Roman" w:cstheme="minorHAnsi"/>
          <w:b/>
          <w:sz w:val="24"/>
          <w:szCs w:val="24"/>
          <w:lang w:val="en-US"/>
        </w:rPr>
      </w:pPr>
    </w:p>
    <w:tbl>
      <w:tblPr>
        <w:tblStyle w:val="TableGrid"/>
        <w:tblW w:w="0" w:type="auto"/>
        <w:tblBorders>
          <w:top w:val="single" w:sz="18" w:space="0" w:color="FBE4D5" w:themeColor="accent2" w:themeTint="33"/>
          <w:left w:val="single" w:sz="18" w:space="0" w:color="FBE4D5" w:themeColor="accent2" w:themeTint="33"/>
          <w:bottom w:val="single" w:sz="18" w:space="0" w:color="FBE4D5" w:themeColor="accent2" w:themeTint="33"/>
          <w:right w:val="single" w:sz="18" w:space="0" w:color="FBE4D5" w:themeColor="accent2" w:themeTint="33"/>
          <w:insideH w:val="single" w:sz="18" w:space="0" w:color="FBE4D5" w:themeColor="accent2" w:themeTint="33"/>
          <w:insideV w:val="single" w:sz="18" w:space="0" w:color="FBE4D5" w:themeColor="accent2" w:themeTint="33"/>
        </w:tblBorders>
        <w:tblLook w:val="04A0" w:firstRow="1" w:lastRow="0" w:firstColumn="1" w:lastColumn="0" w:noHBand="0" w:noVBand="1"/>
      </w:tblPr>
      <w:tblGrid>
        <w:gridCol w:w="1696"/>
        <w:gridCol w:w="8040"/>
      </w:tblGrid>
      <w:tr w:rsidR="00E37055" w:rsidRPr="00E37055" w14:paraId="463F6920" w14:textId="77777777" w:rsidTr="00E37055">
        <w:tc>
          <w:tcPr>
            <w:tcW w:w="1696" w:type="dxa"/>
          </w:tcPr>
          <w:p w14:paraId="63D3B9FE" w14:textId="22CEE2ED" w:rsidR="00E37055" w:rsidRPr="00E37055" w:rsidRDefault="00E37055" w:rsidP="00E37055">
            <w:pPr>
              <w:jc w:val="both"/>
              <w:rPr>
                <w:rFonts w:ascii="Times New Roman" w:eastAsia="Times New Roman" w:hAnsi="Times New Roman" w:cs="Times New Roman"/>
                <w:b/>
                <w:sz w:val="24"/>
                <w:szCs w:val="24"/>
                <w:lang w:val="en-US"/>
              </w:rPr>
            </w:pPr>
            <w:r w:rsidRPr="00E37055">
              <w:rPr>
                <w:rFonts w:ascii="Times New Roman" w:eastAsia="Times New Roman" w:hAnsi="Times New Roman" w:cs="Times New Roman"/>
                <w:b/>
                <w:sz w:val="24"/>
                <w:szCs w:val="24"/>
                <w:lang w:val="en-US"/>
              </w:rPr>
              <w:t>Position</w:t>
            </w:r>
          </w:p>
        </w:tc>
        <w:tc>
          <w:tcPr>
            <w:tcW w:w="8040" w:type="dxa"/>
          </w:tcPr>
          <w:p w14:paraId="4C933404" w14:textId="635C643D" w:rsidR="00E37055" w:rsidRPr="00E37055" w:rsidRDefault="00E37055" w:rsidP="00E37055">
            <w:pPr>
              <w:jc w:val="both"/>
              <w:rPr>
                <w:rFonts w:ascii="Times New Roman" w:eastAsia="Times New Roman" w:hAnsi="Times New Roman" w:cs="Times New Roman"/>
                <w:b/>
                <w:sz w:val="24"/>
                <w:szCs w:val="24"/>
                <w:lang w:val="en-US"/>
              </w:rPr>
            </w:pPr>
            <w:r w:rsidRPr="00E37055">
              <w:rPr>
                <w:rFonts w:ascii="Times New Roman" w:eastAsia="Times New Roman" w:hAnsi="Times New Roman" w:cs="Times New Roman"/>
                <w:b/>
                <w:sz w:val="24"/>
                <w:szCs w:val="24"/>
                <w:lang w:val="en-US"/>
              </w:rPr>
              <w:t>:   Driver</w:t>
            </w:r>
          </w:p>
        </w:tc>
      </w:tr>
      <w:tr w:rsidR="00E37055" w:rsidRPr="00E37055" w14:paraId="19270D2C" w14:textId="77777777" w:rsidTr="00E37055">
        <w:tc>
          <w:tcPr>
            <w:tcW w:w="1696" w:type="dxa"/>
          </w:tcPr>
          <w:p w14:paraId="39601853" w14:textId="2E9D3F6A" w:rsidR="00E37055" w:rsidRPr="00E37055" w:rsidRDefault="00E37055" w:rsidP="00E37055">
            <w:pPr>
              <w:jc w:val="both"/>
              <w:rPr>
                <w:rFonts w:ascii="Times New Roman" w:eastAsia="Times New Roman" w:hAnsi="Times New Roman" w:cs="Times New Roman"/>
                <w:b/>
                <w:sz w:val="24"/>
                <w:szCs w:val="24"/>
                <w:lang w:val="en-US"/>
              </w:rPr>
            </w:pPr>
            <w:r w:rsidRPr="00E37055">
              <w:rPr>
                <w:rFonts w:ascii="Times New Roman" w:eastAsia="Times New Roman" w:hAnsi="Times New Roman" w:cs="Times New Roman"/>
                <w:b/>
                <w:sz w:val="24"/>
                <w:szCs w:val="24"/>
                <w:lang w:val="en-US"/>
              </w:rPr>
              <w:t>Reporting to</w:t>
            </w:r>
          </w:p>
        </w:tc>
        <w:tc>
          <w:tcPr>
            <w:tcW w:w="8040" w:type="dxa"/>
          </w:tcPr>
          <w:p w14:paraId="3691F9C0" w14:textId="07EC0000" w:rsidR="00E37055" w:rsidRPr="00E37055" w:rsidRDefault="00E37055" w:rsidP="00E37055">
            <w:pPr>
              <w:jc w:val="both"/>
              <w:rPr>
                <w:rFonts w:ascii="Times New Roman" w:eastAsia="Times New Roman" w:hAnsi="Times New Roman" w:cs="Times New Roman"/>
                <w:b/>
                <w:sz w:val="24"/>
                <w:szCs w:val="24"/>
                <w:lang w:val="en-US"/>
              </w:rPr>
            </w:pPr>
            <w:r w:rsidRPr="00E37055">
              <w:rPr>
                <w:rFonts w:ascii="Times New Roman" w:eastAsia="Times New Roman" w:hAnsi="Times New Roman" w:cs="Times New Roman"/>
                <w:b/>
                <w:sz w:val="24"/>
                <w:szCs w:val="24"/>
                <w:lang w:val="en-US"/>
              </w:rPr>
              <w:t>:   Executive Director</w:t>
            </w:r>
          </w:p>
        </w:tc>
      </w:tr>
      <w:tr w:rsidR="00E37055" w:rsidRPr="00E37055" w14:paraId="17C4F348" w14:textId="77777777" w:rsidTr="00E37055">
        <w:tc>
          <w:tcPr>
            <w:tcW w:w="1696" w:type="dxa"/>
          </w:tcPr>
          <w:p w14:paraId="667CD1D1" w14:textId="058788C4" w:rsidR="00E37055" w:rsidRPr="00E37055" w:rsidRDefault="00E37055" w:rsidP="00E37055">
            <w:pPr>
              <w:jc w:val="both"/>
              <w:rPr>
                <w:rFonts w:ascii="Times New Roman" w:eastAsia="Times New Roman" w:hAnsi="Times New Roman" w:cs="Times New Roman"/>
                <w:b/>
                <w:sz w:val="24"/>
                <w:szCs w:val="24"/>
                <w:lang w:val="en-US"/>
              </w:rPr>
            </w:pPr>
            <w:r w:rsidRPr="00E37055">
              <w:rPr>
                <w:rFonts w:ascii="Times New Roman" w:eastAsia="Times New Roman" w:hAnsi="Times New Roman" w:cs="Times New Roman"/>
                <w:b/>
                <w:sz w:val="24"/>
                <w:szCs w:val="24"/>
                <w:lang w:val="en-US"/>
              </w:rPr>
              <w:t>Role summary</w:t>
            </w:r>
          </w:p>
        </w:tc>
        <w:tc>
          <w:tcPr>
            <w:tcW w:w="8040" w:type="dxa"/>
          </w:tcPr>
          <w:p w14:paraId="5D8A2547" w14:textId="6BE5AB29" w:rsidR="00E37055" w:rsidRPr="00E37055" w:rsidRDefault="00E37055" w:rsidP="00E37055">
            <w:pPr>
              <w:jc w:val="both"/>
              <w:rPr>
                <w:rFonts w:ascii="Times New Roman" w:eastAsia="Times New Roman" w:hAnsi="Times New Roman" w:cs="Times New Roman"/>
                <w:b/>
                <w:sz w:val="24"/>
                <w:szCs w:val="24"/>
                <w:lang w:val="en-US"/>
              </w:rPr>
            </w:pPr>
            <w:r w:rsidRPr="00E37055">
              <w:rPr>
                <w:rFonts w:ascii="Times New Roman" w:hAnsi="Times New Roman" w:cs="Times New Roman"/>
                <w:color w:val="222222"/>
                <w:sz w:val="24"/>
                <w:szCs w:val="24"/>
                <w:shd w:val="clear" w:color="auto" w:fill="FFFFFF"/>
              </w:rPr>
              <w:t>The </w:t>
            </w:r>
            <w:r w:rsidRPr="00E37055">
              <w:rPr>
                <w:rFonts w:ascii="Times New Roman" w:hAnsi="Times New Roman" w:cs="Times New Roman"/>
                <w:bCs/>
                <w:color w:val="222222"/>
                <w:sz w:val="24"/>
                <w:szCs w:val="24"/>
                <w:shd w:val="clear" w:color="auto" w:fill="FFFFFF"/>
              </w:rPr>
              <w:t xml:space="preserve"> role exists to provide various transportation services, including </w:t>
            </w:r>
            <w:r w:rsidRPr="00E37055">
              <w:rPr>
                <w:rFonts w:ascii="Times New Roman" w:hAnsi="Times New Roman" w:cs="Times New Roman"/>
                <w:color w:val="222222"/>
                <w:sz w:val="24"/>
                <w:szCs w:val="24"/>
                <w:shd w:val="clear" w:color="auto" w:fill="FFFFFF"/>
              </w:rPr>
              <w:t>driving authorized passengers, transport goods and services (information) and check the mechanical condition of PICOT-NURI CSA programme vehicle regularly and act accordingly in line with </w:t>
            </w:r>
            <w:r w:rsidRPr="00E37055">
              <w:rPr>
                <w:rFonts w:ascii="Times New Roman" w:hAnsi="Times New Roman" w:cs="Times New Roman"/>
                <w:bCs/>
                <w:color w:val="222222"/>
                <w:sz w:val="24"/>
                <w:szCs w:val="24"/>
                <w:shd w:val="clear" w:color="auto" w:fill="FFFFFF"/>
              </w:rPr>
              <w:t xml:space="preserve">organisation </w:t>
            </w:r>
            <w:r w:rsidRPr="00E37055">
              <w:rPr>
                <w:rFonts w:ascii="Times New Roman" w:hAnsi="Times New Roman" w:cs="Times New Roman"/>
                <w:color w:val="222222"/>
                <w:sz w:val="24"/>
                <w:szCs w:val="24"/>
                <w:shd w:val="clear" w:color="auto" w:fill="FFFFFF"/>
              </w:rPr>
              <w:t>policies.</w:t>
            </w:r>
          </w:p>
        </w:tc>
      </w:tr>
      <w:tr w:rsidR="00E37055" w:rsidRPr="00E37055" w14:paraId="7A6800AB" w14:textId="77777777" w:rsidTr="00E37055">
        <w:tc>
          <w:tcPr>
            <w:tcW w:w="1696" w:type="dxa"/>
          </w:tcPr>
          <w:p w14:paraId="5BD45483" w14:textId="77777777" w:rsidR="00E37055" w:rsidRPr="00E37055" w:rsidRDefault="00E37055" w:rsidP="00E37055">
            <w:pPr>
              <w:jc w:val="both"/>
              <w:rPr>
                <w:rFonts w:ascii="Times New Roman" w:eastAsia="Times New Roman" w:hAnsi="Times New Roman" w:cs="Times New Roman"/>
                <w:b/>
                <w:sz w:val="24"/>
                <w:szCs w:val="24"/>
                <w:lang w:val="en-US"/>
              </w:rPr>
            </w:pPr>
          </w:p>
          <w:p w14:paraId="7D558B10" w14:textId="0C3B590F" w:rsidR="00E37055" w:rsidRPr="00E37055" w:rsidRDefault="00E37055" w:rsidP="00E37055">
            <w:pPr>
              <w:jc w:val="both"/>
              <w:rPr>
                <w:rFonts w:ascii="Times New Roman" w:eastAsia="Times New Roman" w:hAnsi="Times New Roman" w:cs="Times New Roman"/>
                <w:b/>
                <w:sz w:val="24"/>
                <w:szCs w:val="24"/>
                <w:lang w:val="en-US"/>
              </w:rPr>
            </w:pPr>
            <w:r w:rsidRPr="00E37055">
              <w:rPr>
                <w:rFonts w:ascii="Times New Roman" w:eastAsia="Times New Roman" w:hAnsi="Times New Roman" w:cs="Times New Roman"/>
                <w:b/>
                <w:sz w:val="24"/>
                <w:szCs w:val="24"/>
                <w:lang w:val="en-US"/>
              </w:rPr>
              <w:t xml:space="preserve">Duties </w:t>
            </w:r>
          </w:p>
        </w:tc>
        <w:tc>
          <w:tcPr>
            <w:tcW w:w="8040" w:type="dxa"/>
          </w:tcPr>
          <w:p w14:paraId="260AED39" w14:textId="77777777" w:rsidR="00E37055" w:rsidRPr="00E37055" w:rsidRDefault="00E37055" w:rsidP="00E37055">
            <w:pPr>
              <w:jc w:val="both"/>
              <w:rPr>
                <w:rFonts w:ascii="Times New Roman" w:hAnsi="Times New Roman" w:cs="Times New Roman"/>
                <w:sz w:val="24"/>
                <w:szCs w:val="24"/>
              </w:rPr>
            </w:pPr>
          </w:p>
          <w:p w14:paraId="3296CAFA" w14:textId="7BBB0B0A" w:rsidR="00E37055" w:rsidRPr="00E37055" w:rsidRDefault="00E37055" w:rsidP="00E37055">
            <w:pPr>
              <w:jc w:val="both"/>
              <w:rPr>
                <w:rFonts w:ascii="Times New Roman" w:hAnsi="Times New Roman" w:cs="Times New Roman"/>
                <w:sz w:val="24"/>
                <w:szCs w:val="24"/>
              </w:rPr>
            </w:pPr>
            <w:r w:rsidRPr="00E37055">
              <w:rPr>
                <w:rFonts w:ascii="Times New Roman" w:hAnsi="Times New Roman" w:cs="Times New Roman"/>
                <w:sz w:val="24"/>
                <w:szCs w:val="24"/>
              </w:rPr>
              <w:t>The duties will include but not be limited to;</w:t>
            </w:r>
          </w:p>
          <w:p w14:paraId="51A37C96" w14:textId="77777777" w:rsidR="00E37055" w:rsidRPr="00E37055" w:rsidRDefault="00E37055" w:rsidP="00E37055">
            <w:pPr>
              <w:jc w:val="both"/>
              <w:rPr>
                <w:rFonts w:ascii="Times New Roman" w:hAnsi="Times New Roman" w:cs="Times New Roman"/>
                <w:sz w:val="24"/>
                <w:szCs w:val="24"/>
              </w:rPr>
            </w:pPr>
          </w:p>
          <w:p w14:paraId="5DF5A5FF" w14:textId="77777777" w:rsidR="00E37055" w:rsidRPr="00E37055" w:rsidRDefault="00E37055" w:rsidP="00E37055">
            <w:pPr>
              <w:pStyle w:val="NoSpacing"/>
              <w:ind w:left="567" w:hanging="425"/>
              <w:jc w:val="both"/>
              <w:rPr>
                <w:rFonts w:ascii="Times New Roman" w:hAnsi="Times New Roman" w:cs="Times New Roman"/>
                <w:sz w:val="24"/>
                <w:szCs w:val="24"/>
              </w:rPr>
            </w:pPr>
            <w:r w:rsidRPr="00E37055">
              <w:rPr>
                <w:rFonts w:ascii="Times New Roman" w:hAnsi="Times New Roman" w:cs="Times New Roman"/>
                <w:sz w:val="24"/>
                <w:szCs w:val="24"/>
              </w:rPr>
              <w:t>1.</w:t>
            </w:r>
            <w:r w:rsidRPr="00E37055">
              <w:rPr>
                <w:rFonts w:ascii="Times New Roman" w:hAnsi="Times New Roman" w:cs="Times New Roman"/>
                <w:sz w:val="24"/>
                <w:szCs w:val="24"/>
              </w:rPr>
              <w:tab/>
              <w:t>Ensure that daily routine maintenance checks of the vehicle entrusted to you are performed in order to guarantee that the motor vehicle is in sound condition for safe driving.</w:t>
            </w:r>
          </w:p>
          <w:p w14:paraId="33EE04EC" w14:textId="77777777" w:rsidR="00E37055" w:rsidRPr="00E37055" w:rsidRDefault="00E37055" w:rsidP="00E37055">
            <w:pPr>
              <w:pStyle w:val="NoSpacing"/>
              <w:ind w:left="567" w:hanging="425"/>
              <w:jc w:val="both"/>
              <w:rPr>
                <w:rFonts w:ascii="Times New Roman" w:hAnsi="Times New Roman" w:cs="Times New Roman"/>
                <w:sz w:val="24"/>
                <w:szCs w:val="24"/>
              </w:rPr>
            </w:pPr>
            <w:r w:rsidRPr="00E37055">
              <w:rPr>
                <w:rFonts w:ascii="Times New Roman" w:hAnsi="Times New Roman" w:cs="Times New Roman"/>
                <w:sz w:val="24"/>
                <w:szCs w:val="24"/>
              </w:rPr>
              <w:t>2.</w:t>
            </w:r>
            <w:r w:rsidRPr="00E37055">
              <w:rPr>
                <w:rFonts w:ascii="Times New Roman" w:hAnsi="Times New Roman" w:cs="Times New Roman"/>
                <w:sz w:val="24"/>
                <w:szCs w:val="24"/>
              </w:rPr>
              <w:tab/>
              <w:t>Ensure that all materials and equipment in the vehicle are properly safeguarded.</w:t>
            </w:r>
          </w:p>
          <w:p w14:paraId="4D3FB10B" w14:textId="77777777" w:rsidR="00E37055" w:rsidRPr="00E37055" w:rsidRDefault="00E37055" w:rsidP="00E37055">
            <w:pPr>
              <w:pStyle w:val="NoSpacing"/>
              <w:ind w:left="567" w:hanging="425"/>
              <w:jc w:val="both"/>
              <w:rPr>
                <w:rFonts w:ascii="Times New Roman" w:hAnsi="Times New Roman" w:cs="Times New Roman"/>
                <w:sz w:val="24"/>
                <w:szCs w:val="24"/>
              </w:rPr>
            </w:pPr>
            <w:r w:rsidRPr="00E37055">
              <w:rPr>
                <w:rFonts w:ascii="Times New Roman" w:hAnsi="Times New Roman" w:cs="Times New Roman"/>
                <w:sz w:val="24"/>
                <w:szCs w:val="24"/>
              </w:rPr>
              <w:t>3.</w:t>
            </w:r>
            <w:r w:rsidRPr="00E37055">
              <w:rPr>
                <w:rFonts w:ascii="Times New Roman" w:hAnsi="Times New Roman" w:cs="Times New Roman"/>
                <w:sz w:val="24"/>
                <w:szCs w:val="24"/>
              </w:rPr>
              <w:tab/>
              <w:t>Ensure that safety regulations i.e. wearing of seat belts, are adhered to by you and passengers at all times before driving.</w:t>
            </w:r>
          </w:p>
          <w:p w14:paraId="1F77CEA3" w14:textId="77777777" w:rsidR="00E37055" w:rsidRPr="00E37055" w:rsidRDefault="00E37055" w:rsidP="00E37055">
            <w:pPr>
              <w:pStyle w:val="NoSpacing"/>
              <w:ind w:left="567" w:hanging="425"/>
              <w:jc w:val="both"/>
              <w:rPr>
                <w:rFonts w:ascii="Times New Roman" w:hAnsi="Times New Roman" w:cs="Times New Roman"/>
                <w:sz w:val="24"/>
                <w:szCs w:val="24"/>
              </w:rPr>
            </w:pPr>
            <w:r w:rsidRPr="00E37055">
              <w:rPr>
                <w:rFonts w:ascii="Times New Roman" w:hAnsi="Times New Roman" w:cs="Times New Roman"/>
                <w:sz w:val="24"/>
                <w:szCs w:val="24"/>
              </w:rPr>
              <w:t>4.</w:t>
            </w:r>
            <w:r w:rsidRPr="00E37055">
              <w:rPr>
                <w:rFonts w:ascii="Times New Roman" w:hAnsi="Times New Roman" w:cs="Times New Roman"/>
                <w:sz w:val="24"/>
                <w:szCs w:val="24"/>
              </w:rPr>
              <w:tab/>
              <w:t>Ensure the entrusted vehicle is taken to the approved garage when it is due for service.</w:t>
            </w:r>
          </w:p>
          <w:p w14:paraId="523EFC4F" w14:textId="77777777" w:rsidR="00E37055" w:rsidRPr="00E37055" w:rsidRDefault="00E37055" w:rsidP="00E37055">
            <w:pPr>
              <w:pStyle w:val="NoSpacing"/>
              <w:ind w:left="567" w:hanging="425"/>
              <w:jc w:val="both"/>
              <w:rPr>
                <w:rFonts w:ascii="Times New Roman" w:hAnsi="Times New Roman" w:cs="Times New Roman"/>
                <w:sz w:val="24"/>
                <w:szCs w:val="24"/>
              </w:rPr>
            </w:pPr>
            <w:r w:rsidRPr="00E37055">
              <w:rPr>
                <w:rFonts w:ascii="Times New Roman" w:hAnsi="Times New Roman" w:cs="Times New Roman"/>
                <w:sz w:val="24"/>
                <w:szCs w:val="24"/>
              </w:rPr>
              <w:t>5.</w:t>
            </w:r>
            <w:r w:rsidRPr="00E37055">
              <w:rPr>
                <w:rFonts w:ascii="Times New Roman" w:hAnsi="Times New Roman" w:cs="Times New Roman"/>
                <w:sz w:val="24"/>
                <w:szCs w:val="24"/>
              </w:rPr>
              <w:tab/>
              <w:t>Maintain the vehicle assigned to you in a clean and immaculate condition.</w:t>
            </w:r>
          </w:p>
          <w:p w14:paraId="55624C46" w14:textId="77777777" w:rsidR="00E37055" w:rsidRPr="00E37055" w:rsidRDefault="00E37055" w:rsidP="00E37055">
            <w:pPr>
              <w:pStyle w:val="NoSpacing"/>
              <w:ind w:left="567" w:hanging="425"/>
              <w:jc w:val="both"/>
              <w:rPr>
                <w:rFonts w:ascii="Times New Roman" w:hAnsi="Times New Roman" w:cs="Times New Roman"/>
                <w:sz w:val="24"/>
                <w:szCs w:val="24"/>
              </w:rPr>
            </w:pPr>
            <w:r w:rsidRPr="00E37055">
              <w:rPr>
                <w:rFonts w:ascii="Times New Roman" w:hAnsi="Times New Roman" w:cs="Times New Roman"/>
                <w:sz w:val="24"/>
                <w:szCs w:val="24"/>
              </w:rPr>
              <w:t>6.</w:t>
            </w:r>
            <w:r w:rsidRPr="00E37055">
              <w:rPr>
                <w:rFonts w:ascii="Times New Roman" w:hAnsi="Times New Roman" w:cs="Times New Roman"/>
                <w:sz w:val="24"/>
                <w:szCs w:val="24"/>
              </w:rPr>
              <w:tab/>
              <w:t xml:space="preserve">At all times, obey speed limits, the Highway Code and laws pertaining to road use. </w:t>
            </w:r>
          </w:p>
          <w:p w14:paraId="3714F0A6" w14:textId="77777777" w:rsidR="00E37055" w:rsidRPr="00E37055" w:rsidRDefault="00E37055" w:rsidP="00E37055">
            <w:pPr>
              <w:pStyle w:val="NoSpacing"/>
              <w:ind w:left="567" w:hanging="425"/>
              <w:jc w:val="both"/>
              <w:rPr>
                <w:rFonts w:ascii="Times New Roman" w:hAnsi="Times New Roman" w:cs="Times New Roman"/>
                <w:sz w:val="24"/>
                <w:szCs w:val="24"/>
              </w:rPr>
            </w:pPr>
            <w:r w:rsidRPr="00E37055">
              <w:rPr>
                <w:rFonts w:ascii="Times New Roman" w:hAnsi="Times New Roman" w:cs="Times New Roman"/>
                <w:sz w:val="24"/>
                <w:szCs w:val="24"/>
              </w:rPr>
              <w:t>7.</w:t>
            </w:r>
            <w:r w:rsidRPr="00E37055">
              <w:rPr>
                <w:rFonts w:ascii="Times New Roman" w:hAnsi="Times New Roman" w:cs="Times New Roman"/>
                <w:sz w:val="24"/>
                <w:szCs w:val="24"/>
              </w:rPr>
              <w:tab/>
              <w:t>As instructed, deliver materials and documents while ensuring that all receipts and delivery notes /invoices are duly signed and returned.</w:t>
            </w:r>
          </w:p>
          <w:p w14:paraId="3960D444" w14:textId="77777777" w:rsidR="00E37055" w:rsidRPr="00E37055" w:rsidRDefault="00E37055" w:rsidP="00E37055">
            <w:pPr>
              <w:pStyle w:val="NoSpacing"/>
              <w:ind w:left="567" w:hanging="425"/>
              <w:jc w:val="both"/>
              <w:rPr>
                <w:rFonts w:ascii="Times New Roman" w:hAnsi="Times New Roman" w:cs="Times New Roman"/>
                <w:sz w:val="24"/>
                <w:szCs w:val="24"/>
              </w:rPr>
            </w:pPr>
            <w:r w:rsidRPr="00E37055">
              <w:rPr>
                <w:rFonts w:ascii="Times New Roman" w:hAnsi="Times New Roman" w:cs="Times New Roman"/>
                <w:sz w:val="24"/>
                <w:szCs w:val="24"/>
              </w:rPr>
              <w:t>8.</w:t>
            </w:r>
            <w:r w:rsidRPr="00E37055">
              <w:rPr>
                <w:rFonts w:ascii="Times New Roman" w:hAnsi="Times New Roman" w:cs="Times New Roman"/>
                <w:sz w:val="24"/>
                <w:szCs w:val="24"/>
              </w:rPr>
              <w:tab/>
              <w:t>Maintain a vehicle log-book and ensure that all trips are duly recorded and vehicle status reports are submitted monthly to the Regional Coordinator.</w:t>
            </w:r>
          </w:p>
          <w:p w14:paraId="52BC04E0" w14:textId="77777777" w:rsidR="00E37055" w:rsidRPr="00E37055" w:rsidRDefault="00E37055" w:rsidP="00E37055">
            <w:pPr>
              <w:pStyle w:val="NoSpacing"/>
              <w:ind w:left="567" w:hanging="425"/>
              <w:jc w:val="both"/>
              <w:rPr>
                <w:rFonts w:ascii="Times New Roman" w:hAnsi="Times New Roman" w:cs="Times New Roman"/>
                <w:sz w:val="24"/>
                <w:szCs w:val="24"/>
              </w:rPr>
            </w:pPr>
            <w:r w:rsidRPr="00E37055">
              <w:rPr>
                <w:rFonts w:ascii="Times New Roman" w:hAnsi="Times New Roman" w:cs="Times New Roman"/>
                <w:sz w:val="24"/>
                <w:szCs w:val="24"/>
              </w:rPr>
              <w:t>9.</w:t>
            </w:r>
            <w:r w:rsidRPr="00E37055">
              <w:rPr>
                <w:rFonts w:ascii="Times New Roman" w:hAnsi="Times New Roman" w:cs="Times New Roman"/>
                <w:sz w:val="24"/>
                <w:szCs w:val="24"/>
              </w:rPr>
              <w:tab/>
              <w:t>Ensure proper and safe parking of the vehicle.</w:t>
            </w:r>
          </w:p>
          <w:p w14:paraId="1213ECDB" w14:textId="77777777" w:rsidR="00E37055" w:rsidRPr="00E37055" w:rsidRDefault="00E37055" w:rsidP="00E37055">
            <w:pPr>
              <w:pStyle w:val="NoSpacing"/>
              <w:ind w:left="567" w:hanging="425"/>
              <w:jc w:val="both"/>
              <w:rPr>
                <w:rFonts w:ascii="Times New Roman" w:hAnsi="Times New Roman" w:cs="Times New Roman"/>
                <w:sz w:val="24"/>
                <w:szCs w:val="24"/>
              </w:rPr>
            </w:pPr>
            <w:r w:rsidRPr="00E37055">
              <w:rPr>
                <w:rFonts w:ascii="Times New Roman" w:hAnsi="Times New Roman" w:cs="Times New Roman"/>
                <w:sz w:val="24"/>
                <w:szCs w:val="24"/>
              </w:rPr>
              <w:t>10.</w:t>
            </w:r>
            <w:r w:rsidRPr="00E37055">
              <w:rPr>
                <w:rFonts w:ascii="Times New Roman" w:hAnsi="Times New Roman" w:cs="Times New Roman"/>
                <w:sz w:val="24"/>
                <w:szCs w:val="24"/>
              </w:rPr>
              <w:tab/>
              <w:t>Report mechanical malfunctions, accidents or thefts, immediately to the Regional Coordinator and whenever needed to the police.</w:t>
            </w:r>
          </w:p>
          <w:p w14:paraId="55C4CFE2" w14:textId="210A088B" w:rsidR="00E37055" w:rsidRPr="00E37055" w:rsidRDefault="00E37055" w:rsidP="00E37055">
            <w:pPr>
              <w:pStyle w:val="NoSpacing"/>
              <w:ind w:left="567" w:hanging="425"/>
              <w:jc w:val="both"/>
              <w:rPr>
                <w:rFonts w:ascii="Times New Roman" w:eastAsia="Times New Roman" w:hAnsi="Times New Roman" w:cs="Times New Roman"/>
                <w:b/>
                <w:sz w:val="24"/>
                <w:szCs w:val="24"/>
                <w:u w:val="single"/>
                <w:lang w:val="en-US"/>
              </w:rPr>
            </w:pPr>
            <w:r w:rsidRPr="00E37055">
              <w:rPr>
                <w:rFonts w:ascii="Times New Roman" w:hAnsi="Times New Roman" w:cs="Times New Roman"/>
                <w:sz w:val="24"/>
                <w:szCs w:val="24"/>
              </w:rPr>
              <w:t>11.  Carry out other duties as assigned by the Coordinator</w:t>
            </w:r>
          </w:p>
        </w:tc>
      </w:tr>
      <w:tr w:rsidR="00E37055" w:rsidRPr="00E37055" w14:paraId="2E8D5E92" w14:textId="77777777" w:rsidTr="00E37055">
        <w:tc>
          <w:tcPr>
            <w:tcW w:w="9736" w:type="dxa"/>
            <w:gridSpan w:val="2"/>
          </w:tcPr>
          <w:p w14:paraId="24E79B6D" w14:textId="77777777" w:rsidR="00E37055" w:rsidRPr="00E37055" w:rsidRDefault="00E37055" w:rsidP="00E37055">
            <w:pPr>
              <w:jc w:val="both"/>
              <w:rPr>
                <w:rFonts w:ascii="Times New Roman" w:eastAsia="Times New Roman" w:hAnsi="Times New Roman" w:cs="Times New Roman"/>
                <w:b/>
                <w:sz w:val="24"/>
                <w:szCs w:val="24"/>
                <w:lang w:val="en-US"/>
              </w:rPr>
            </w:pPr>
            <w:r w:rsidRPr="00E37055">
              <w:rPr>
                <w:rFonts w:ascii="Times New Roman" w:eastAsia="Times New Roman" w:hAnsi="Times New Roman" w:cs="Times New Roman"/>
                <w:b/>
                <w:sz w:val="24"/>
                <w:szCs w:val="24"/>
                <w:lang w:val="en-US"/>
              </w:rPr>
              <w:t>Qualifications and Experience</w:t>
            </w:r>
          </w:p>
          <w:p w14:paraId="2AE85839" w14:textId="77777777" w:rsidR="00E37055" w:rsidRPr="00E37055" w:rsidRDefault="00E37055" w:rsidP="00E37055">
            <w:pPr>
              <w:jc w:val="both"/>
              <w:rPr>
                <w:rFonts w:ascii="Times New Roman" w:hAnsi="Times New Roman" w:cs="Times New Roman"/>
                <w:sz w:val="24"/>
                <w:szCs w:val="24"/>
              </w:rPr>
            </w:pPr>
          </w:p>
        </w:tc>
      </w:tr>
      <w:tr w:rsidR="00E37055" w:rsidRPr="00E37055" w14:paraId="5DDBBD33" w14:textId="77777777" w:rsidTr="00E37055">
        <w:tc>
          <w:tcPr>
            <w:tcW w:w="1696" w:type="dxa"/>
          </w:tcPr>
          <w:p w14:paraId="5FADDFCF" w14:textId="77777777" w:rsidR="00E37055" w:rsidRPr="00E37055" w:rsidRDefault="00E37055" w:rsidP="00E37055">
            <w:pPr>
              <w:jc w:val="both"/>
              <w:rPr>
                <w:rFonts w:ascii="Times New Roman" w:eastAsia="Times New Roman" w:hAnsi="Times New Roman" w:cs="Times New Roman"/>
                <w:b/>
                <w:sz w:val="24"/>
                <w:szCs w:val="24"/>
                <w:lang w:val="en-US"/>
              </w:rPr>
            </w:pPr>
          </w:p>
        </w:tc>
        <w:tc>
          <w:tcPr>
            <w:tcW w:w="8040" w:type="dxa"/>
          </w:tcPr>
          <w:p w14:paraId="610E2F62" w14:textId="77777777" w:rsidR="00E37055" w:rsidRPr="00E37055" w:rsidRDefault="00E37055" w:rsidP="00E37055">
            <w:pPr>
              <w:pStyle w:val="NoSpacing"/>
              <w:rPr>
                <w:rFonts w:ascii="Times New Roman" w:hAnsi="Times New Roman" w:cs="Times New Roman"/>
                <w:b/>
                <w:bCs/>
              </w:rPr>
            </w:pPr>
            <w:r w:rsidRPr="00E37055">
              <w:rPr>
                <w:rFonts w:ascii="Times New Roman" w:hAnsi="Times New Roman" w:cs="Times New Roman"/>
                <w:b/>
                <w:bCs/>
              </w:rPr>
              <w:t>Education/Knowledge</w:t>
            </w:r>
          </w:p>
          <w:p w14:paraId="783CACEC" w14:textId="77777777" w:rsidR="00E37055" w:rsidRPr="00E37055" w:rsidRDefault="00E37055" w:rsidP="00E37055">
            <w:pPr>
              <w:pStyle w:val="ListParagraph"/>
              <w:numPr>
                <w:ilvl w:val="0"/>
                <w:numId w:val="13"/>
              </w:numPr>
              <w:jc w:val="both"/>
              <w:rPr>
                <w:rFonts w:ascii="Times New Roman" w:hAnsi="Times New Roman" w:cs="Times New Roman"/>
                <w:bCs/>
              </w:rPr>
            </w:pPr>
            <w:r w:rsidRPr="00E37055">
              <w:rPr>
                <w:rFonts w:ascii="Times New Roman" w:hAnsi="Times New Roman" w:cs="Times New Roman"/>
                <w:bCs/>
              </w:rPr>
              <w:t>3 years’ experience in driving 4WD vehicle</w:t>
            </w:r>
          </w:p>
          <w:p w14:paraId="4AC2D045" w14:textId="77777777" w:rsidR="00E37055" w:rsidRPr="00E37055" w:rsidRDefault="00E37055" w:rsidP="00E37055">
            <w:pPr>
              <w:pStyle w:val="ListParagraph"/>
              <w:numPr>
                <w:ilvl w:val="0"/>
                <w:numId w:val="13"/>
              </w:numPr>
              <w:jc w:val="both"/>
              <w:rPr>
                <w:rFonts w:ascii="Times New Roman" w:hAnsi="Times New Roman" w:cs="Times New Roman"/>
                <w:bCs/>
              </w:rPr>
            </w:pPr>
            <w:r w:rsidRPr="00E37055">
              <w:rPr>
                <w:rFonts w:ascii="Times New Roman" w:hAnsi="Times New Roman" w:cs="Times New Roman"/>
                <w:bCs/>
              </w:rPr>
              <w:t>Valid driving license</w:t>
            </w:r>
          </w:p>
          <w:p w14:paraId="2EBCCEB2" w14:textId="77777777" w:rsidR="00E37055" w:rsidRPr="00E37055" w:rsidRDefault="00E37055" w:rsidP="00E37055">
            <w:pPr>
              <w:pStyle w:val="ListParagraph"/>
              <w:numPr>
                <w:ilvl w:val="0"/>
                <w:numId w:val="13"/>
              </w:numPr>
              <w:jc w:val="both"/>
              <w:rPr>
                <w:rFonts w:ascii="Times New Roman" w:hAnsi="Times New Roman" w:cs="Times New Roman"/>
                <w:bCs/>
              </w:rPr>
            </w:pPr>
            <w:r w:rsidRPr="00E37055">
              <w:rPr>
                <w:rFonts w:ascii="Times New Roman" w:hAnsi="Times New Roman" w:cs="Times New Roman"/>
                <w:bCs/>
              </w:rPr>
              <w:t>Certificate in defensive driving is an added advantage</w:t>
            </w:r>
          </w:p>
          <w:p w14:paraId="1C523E29" w14:textId="77777777" w:rsidR="00E37055" w:rsidRPr="00E37055" w:rsidRDefault="00E37055" w:rsidP="00E37055">
            <w:pPr>
              <w:pStyle w:val="NoSpacing"/>
              <w:rPr>
                <w:rFonts w:ascii="Times New Roman" w:hAnsi="Times New Roman" w:cs="Times New Roman"/>
                <w:b/>
                <w:bCs/>
              </w:rPr>
            </w:pPr>
          </w:p>
          <w:p w14:paraId="1A2766EA" w14:textId="77777777" w:rsidR="00E37055" w:rsidRPr="00E37055" w:rsidRDefault="00E37055" w:rsidP="00E37055">
            <w:pPr>
              <w:pStyle w:val="NoSpacing"/>
              <w:rPr>
                <w:rFonts w:ascii="Times New Roman" w:hAnsi="Times New Roman" w:cs="Times New Roman"/>
                <w:bCs/>
              </w:rPr>
            </w:pPr>
            <w:r w:rsidRPr="00E37055">
              <w:rPr>
                <w:rFonts w:ascii="Times New Roman" w:hAnsi="Times New Roman" w:cs="Times New Roman"/>
                <w:b/>
                <w:bCs/>
              </w:rPr>
              <w:t>Technical Skills &amp; Abilities</w:t>
            </w:r>
            <w:r w:rsidRPr="00E37055">
              <w:rPr>
                <w:rFonts w:ascii="Times New Roman" w:hAnsi="Times New Roman" w:cs="Times New Roman"/>
                <w:bCs/>
              </w:rPr>
              <w:t>:</w:t>
            </w:r>
          </w:p>
          <w:p w14:paraId="74A3E570" w14:textId="77777777" w:rsidR="00E37055" w:rsidRPr="00E37055" w:rsidRDefault="00E37055" w:rsidP="00E37055">
            <w:pPr>
              <w:pStyle w:val="NoSpacing"/>
              <w:numPr>
                <w:ilvl w:val="0"/>
                <w:numId w:val="14"/>
              </w:numPr>
              <w:rPr>
                <w:rFonts w:ascii="Times New Roman" w:hAnsi="Times New Roman" w:cs="Times New Roman"/>
                <w:bCs/>
              </w:rPr>
            </w:pPr>
            <w:r w:rsidRPr="00E37055">
              <w:rPr>
                <w:rFonts w:ascii="Times New Roman" w:hAnsi="Times New Roman" w:cs="Times New Roman"/>
                <w:bCs/>
              </w:rPr>
              <w:t>Good command of the English language (speaking and writing)</w:t>
            </w:r>
          </w:p>
          <w:p w14:paraId="2C6FF376" w14:textId="59E2DB44" w:rsidR="00E37055" w:rsidRPr="00E37055" w:rsidRDefault="00E37055" w:rsidP="00E37055">
            <w:pPr>
              <w:pStyle w:val="NoSpacing"/>
              <w:numPr>
                <w:ilvl w:val="0"/>
                <w:numId w:val="14"/>
              </w:numPr>
              <w:rPr>
                <w:rFonts w:ascii="Times New Roman" w:hAnsi="Times New Roman" w:cs="Times New Roman"/>
                <w:bCs/>
              </w:rPr>
            </w:pPr>
            <w:r w:rsidRPr="00E37055">
              <w:rPr>
                <w:rFonts w:ascii="Times New Roman" w:hAnsi="Times New Roman" w:cs="Times New Roman"/>
                <w:bCs/>
              </w:rPr>
              <w:t xml:space="preserve">Ability to speak local language </w:t>
            </w:r>
          </w:p>
        </w:tc>
      </w:tr>
    </w:tbl>
    <w:p w14:paraId="328C8778" w14:textId="77777777" w:rsidR="00E37055" w:rsidRDefault="00E37055" w:rsidP="00E37055">
      <w:pPr>
        <w:spacing w:after="0" w:line="240" w:lineRule="auto"/>
        <w:jc w:val="both"/>
        <w:rPr>
          <w:rFonts w:eastAsia="Times New Roman" w:cstheme="minorHAnsi"/>
          <w:b/>
          <w:sz w:val="24"/>
          <w:szCs w:val="24"/>
          <w:lang w:val="en-US"/>
        </w:rPr>
      </w:pPr>
    </w:p>
    <w:p w14:paraId="2F0A355D" w14:textId="77777777" w:rsidR="00E37055" w:rsidRDefault="00E37055" w:rsidP="00E37055">
      <w:pPr>
        <w:spacing w:after="0" w:line="240" w:lineRule="auto"/>
        <w:jc w:val="both"/>
        <w:rPr>
          <w:rFonts w:eastAsia="Times New Roman" w:cstheme="minorHAnsi"/>
          <w:b/>
          <w:sz w:val="24"/>
          <w:szCs w:val="24"/>
          <w:lang w:val="en-US"/>
        </w:rPr>
      </w:pPr>
    </w:p>
    <w:sectPr w:rsidR="00E37055" w:rsidSect="00E37055">
      <w:pgSz w:w="11906" w:h="16838"/>
      <w:pgMar w:top="28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Omega-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C87"/>
    <w:multiLevelType w:val="hybridMultilevel"/>
    <w:tmpl w:val="DD16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324A2"/>
    <w:multiLevelType w:val="hybridMultilevel"/>
    <w:tmpl w:val="2B56C74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F37559B"/>
    <w:multiLevelType w:val="hybridMultilevel"/>
    <w:tmpl w:val="A5A42A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156B4F3B"/>
    <w:multiLevelType w:val="hybridMultilevel"/>
    <w:tmpl w:val="9ADE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0340B"/>
    <w:multiLevelType w:val="hybridMultilevel"/>
    <w:tmpl w:val="8B747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EC2716"/>
    <w:multiLevelType w:val="hybridMultilevel"/>
    <w:tmpl w:val="41E8E88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45F514EF"/>
    <w:multiLevelType w:val="hybridMultilevel"/>
    <w:tmpl w:val="FA30AB3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C415D"/>
    <w:multiLevelType w:val="hybridMultilevel"/>
    <w:tmpl w:val="9C0043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20273"/>
    <w:multiLevelType w:val="hybridMultilevel"/>
    <w:tmpl w:val="419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E0BDE"/>
    <w:multiLevelType w:val="hybridMultilevel"/>
    <w:tmpl w:val="E5A0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53A02"/>
    <w:multiLevelType w:val="hybridMultilevel"/>
    <w:tmpl w:val="5402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A7C12"/>
    <w:multiLevelType w:val="hybridMultilevel"/>
    <w:tmpl w:val="DF323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C20C1"/>
    <w:multiLevelType w:val="hybridMultilevel"/>
    <w:tmpl w:val="83BAE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A202C"/>
    <w:multiLevelType w:val="multilevel"/>
    <w:tmpl w:val="035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2"/>
  </w:num>
  <w:num w:numId="4">
    <w:abstractNumId w:val="8"/>
  </w:num>
  <w:num w:numId="5">
    <w:abstractNumId w:val="11"/>
  </w:num>
  <w:num w:numId="6">
    <w:abstractNumId w:val="6"/>
  </w:num>
  <w:num w:numId="7">
    <w:abstractNumId w:val="2"/>
  </w:num>
  <w:num w:numId="8">
    <w:abstractNumId w:val="4"/>
  </w:num>
  <w:num w:numId="9">
    <w:abstractNumId w:val="3"/>
  </w:num>
  <w:num w:numId="10">
    <w:abstractNumId w:val="0"/>
  </w:num>
  <w:num w:numId="11">
    <w:abstractNumId w:val="9"/>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3B"/>
    <w:rsid w:val="00035D93"/>
    <w:rsid w:val="00172BEB"/>
    <w:rsid w:val="00227FB6"/>
    <w:rsid w:val="002C07F5"/>
    <w:rsid w:val="003F7930"/>
    <w:rsid w:val="00446406"/>
    <w:rsid w:val="00505048"/>
    <w:rsid w:val="005F2CA7"/>
    <w:rsid w:val="005F468D"/>
    <w:rsid w:val="006E4D97"/>
    <w:rsid w:val="00737B3A"/>
    <w:rsid w:val="00775C40"/>
    <w:rsid w:val="00984C06"/>
    <w:rsid w:val="00A20E7A"/>
    <w:rsid w:val="00A367D7"/>
    <w:rsid w:val="00B00629"/>
    <w:rsid w:val="00C7470A"/>
    <w:rsid w:val="00D32A0E"/>
    <w:rsid w:val="00D50887"/>
    <w:rsid w:val="00E1117F"/>
    <w:rsid w:val="00E37055"/>
    <w:rsid w:val="00ED4B95"/>
    <w:rsid w:val="00FB0873"/>
    <w:rsid w:val="00FB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048"/>
    <w:rPr>
      <w:color w:val="0563C1" w:themeColor="hyperlink"/>
      <w:u w:val="single"/>
    </w:rPr>
  </w:style>
  <w:style w:type="paragraph" w:styleId="ListParagraph">
    <w:name w:val="List Paragraph"/>
    <w:basedOn w:val="Normal"/>
    <w:uiPriority w:val="34"/>
    <w:qFormat/>
    <w:rsid w:val="00A367D7"/>
    <w:pPr>
      <w:ind w:left="720"/>
      <w:contextualSpacing/>
    </w:pPr>
  </w:style>
  <w:style w:type="paragraph" w:styleId="NoSpacing">
    <w:name w:val="No Spacing"/>
    <w:uiPriority w:val="1"/>
    <w:qFormat/>
    <w:rsid w:val="00A367D7"/>
    <w:pPr>
      <w:spacing w:after="0" w:line="240" w:lineRule="auto"/>
    </w:pPr>
  </w:style>
  <w:style w:type="table" w:styleId="TableGrid">
    <w:name w:val="Table Grid"/>
    <w:basedOn w:val="TableNormal"/>
    <w:uiPriority w:val="39"/>
    <w:rsid w:val="00A36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EB"/>
    <w:rPr>
      <w:rFonts w:ascii="Segoe UI" w:hAnsi="Segoe UI" w:cs="Segoe UI"/>
      <w:sz w:val="18"/>
      <w:szCs w:val="18"/>
    </w:rPr>
  </w:style>
  <w:style w:type="character" w:styleId="CommentReference">
    <w:name w:val="annotation reference"/>
    <w:basedOn w:val="DefaultParagraphFont"/>
    <w:uiPriority w:val="99"/>
    <w:semiHidden/>
    <w:unhideWhenUsed/>
    <w:rsid w:val="00E37055"/>
    <w:rPr>
      <w:sz w:val="16"/>
      <w:szCs w:val="16"/>
    </w:rPr>
  </w:style>
  <w:style w:type="paragraph" w:styleId="CommentText">
    <w:name w:val="annotation text"/>
    <w:basedOn w:val="Normal"/>
    <w:link w:val="CommentTextChar"/>
    <w:uiPriority w:val="99"/>
    <w:semiHidden/>
    <w:unhideWhenUsed/>
    <w:rsid w:val="00E37055"/>
    <w:pPr>
      <w:spacing w:line="240" w:lineRule="auto"/>
    </w:pPr>
    <w:rPr>
      <w:sz w:val="20"/>
      <w:szCs w:val="20"/>
    </w:rPr>
  </w:style>
  <w:style w:type="character" w:customStyle="1" w:styleId="CommentTextChar">
    <w:name w:val="Comment Text Char"/>
    <w:basedOn w:val="DefaultParagraphFont"/>
    <w:link w:val="CommentText"/>
    <w:uiPriority w:val="99"/>
    <w:semiHidden/>
    <w:rsid w:val="00E37055"/>
    <w:rPr>
      <w:sz w:val="20"/>
      <w:szCs w:val="20"/>
    </w:rPr>
  </w:style>
  <w:style w:type="paragraph" w:styleId="CommentSubject">
    <w:name w:val="annotation subject"/>
    <w:basedOn w:val="CommentText"/>
    <w:next w:val="CommentText"/>
    <w:link w:val="CommentSubjectChar"/>
    <w:uiPriority w:val="99"/>
    <w:semiHidden/>
    <w:unhideWhenUsed/>
    <w:rsid w:val="00E37055"/>
    <w:rPr>
      <w:b/>
      <w:bCs/>
    </w:rPr>
  </w:style>
  <w:style w:type="character" w:customStyle="1" w:styleId="CommentSubjectChar">
    <w:name w:val="Comment Subject Char"/>
    <w:basedOn w:val="CommentTextChar"/>
    <w:link w:val="CommentSubject"/>
    <w:uiPriority w:val="99"/>
    <w:semiHidden/>
    <w:rsid w:val="00E370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048"/>
    <w:rPr>
      <w:color w:val="0563C1" w:themeColor="hyperlink"/>
      <w:u w:val="single"/>
    </w:rPr>
  </w:style>
  <w:style w:type="paragraph" w:styleId="ListParagraph">
    <w:name w:val="List Paragraph"/>
    <w:basedOn w:val="Normal"/>
    <w:uiPriority w:val="34"/>
    <w:qFormat/>
    <w:rsid w:val="00A367D7"/>
    <w:pPr>
      <w:ind w:left="720"/>
      <w:contextualSpacing/>
    </w:pPr>
  </w:style>
  <w:style w:type="paragraph" w:styleId="NoSpacing">
    <w:name w:val="No Spacing"/>
    <w:uiPriority w:val="1"/>
    <w:qFormat/>
    <w:rsid w:val="00A367D7"/>
    <w:pPr>
      <w:spacing w:after="0" w:line="240" w:lineRule="auto"/>
    </w:pPr>
  </w:style>
  <w:style w:type="table" w:styleId="TableGrid">
    <w:name w:val="Table Grid"/>
    <w:basedOn w:val="TableNormal"/>
    <w:uiPriority w:val="39"/>
    <w:rsid w:val="00A36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EB"/>
    <w:rPr>
      <w:rFonts w:ascii="Segoe UI" w:hAnsi="Segoe UI" w:cs="Segoe UI"/>
      <w:sz w:val="18"/>
      <w:szCs w:val="18"/>
    </w:rPr>
  </w:style>
  <w:style w:type="character" w:styleId="CommentReference">
    <w:name w:val="annotation reference"/>
    <w:basedOn w:val="DefaultParagraphFont"/>
    <w:uiPriority w:val="99"/>
    <w:semiHidden/>
    <w:unhideWhenUsed/>
    <w:rsid w:val="00E37055"/>
    <w:rPr>
      <w:sz w:val="16"/>
      <w:szCs w:val="16"/>
    </w:rPr>
  </w:style>
  <w:style w:type="paragraph" w:styleId="CommentText">
    <w:name w:val="annotation text"/>
    <w:basedOn w:val="Normal"/>
    <w:link w:val="CommentTextChar"/>
    <w:uiPriority w:val="99"/>
    <w:semiHidden/>
    <w:unhideWhenUsed/>
    <w:rsid w:val="00E37055"/>
    <w:pPr>
      <w:spacing w:line="240" w:lineRule="auto"/>
    </w:pPr>
    <w:rPr>
      <w:sz w:val="20"/>
      <w:szCs w:val="20"/>
    </w:rPr>
  </w:style>
  <w:style w:type="character" w:customStyle="1" w:styleId="CommentTextChar">
    <w:name w:val="Comment Text Char"/>
    <w:basedOn w:val="DefaultParagraphFont"/>
    <w:link w:val="CommentText"/>
    <w:uiPriority w:val="99"/>
    <w:semiHidden/>
    <w:rsid w:val="00E37055"/>
    <w:rPr>
      <w:sz w:val="20"/>
      <w:szCs w:val="20"/>
    </w:rPr>
  </w:style>
  <w:style w:type="paragraph" w:styleId="CommentSubject">
    <w:name w:val="annotation subject"/>
    <w:basedOn w:val="CommentText"/>
    <w:next w:val="CommentText"/>
    <w:link w:val="CommentSubjectChar"/>
    <w:uiPriority w:val="99"/>
    <w:semiHidden/>
    <w:unhideWhenUsed/>
    <w:rsid w:val="00E37055"/>
    <w:rPr>
      <w:b/>
      <w:bCs/>
    </w:rPr>
  </w:style>
  <w:style w:type="character" w:customStyle="1" w:styleId="CommentSubjectChar">
    <w:name w:val="Comment Subject Char"/>
    <w:basedOn w:val="CommentTextChar"/>
    <w:link w:val="CommentSubject"/>
    <w:uiPriority w:val="99"/>
    <w:semiHidden/>
    <w:rsid w:val="00E37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RALNUC</dc:creator>
  <cp:lastModifiedBy>USER</cp:lastModifiedBy>
  <cp:revision>2</cp:revision>
  <dcterms:created xsi:type="dcterms:W3CDTF">2020-06-06T08:19:00Z</dcterms:created>
  <dcterms:modified xsi:type="dcterms:W3CDTF">2020-06-06T08:19:00Z</dcterms:modified>
</cp:coreProperties>
</file>